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A4" w:rsidRDefault="001801A4" w:rsidP="001801A4">
      <w:pPr>
        <w:spacing w:line="360" w:lineRule="auto"/>
        <w:jc w:val="both"/>
        <w:rPr>
          <w:rFonts w:ascii="Times New Roman" w:hAnsi="Times New Roman" w:cs="Times New Roman"/>
        </w:rPr>
      </w:pPr>
      <w:r>
        <w:rPr>
          <w:noProof/>
          <w:lang w:val="fr-FR" w:eastAsia="fr-FR"/>
        </w:rPr>
        <w:drawing>
          <wp:anchor distT="0" distB="0" distL="114300" distR="114300" simplePos="0" relativeHeight="251667456" behindDoc="1" locked="0" layoutInCell="1" allowOverlap="1" wp14:anchorId="46D9E28E" wp14:editId="2FD54F22">
            <wp:simplePos x="0" y="0"/>
            <wp:positionH relativeFrom="margin">
              <wp:align>right</wp:align>
            </wp:positionH>
            <wp:positionV relativeFrom="paragraph">
              <wp:posOffset>33177</wp:posOffset>
            </wp:positionV>
            <wp:extent cx="2171700" cy="1193800"/>
            <wp:effectExtent l="0" t="0" r="0" b="0"/>
            <wp:wrapTight wrapText="bothSides">
              <wp:wrapPolygon edited="0">
                <wp:start x="9663" y="4136"/>
                <wp:lineTo x="7200" y="6894"/>
                <wp:lineTo x="7389" y="12753"/>
                <wp:lineTo x="8147" y="15855"/>
                <wp:lineTo x="8147" y="17234"/>
                <wp:lineTo x="13642" y="17234"/>
                <wp:lineTo x="14211" y="15855"/>
                <wp:lineTo x="14968" y="10340"/>
                <wp:lineTo x="14589" y="5860"/>
                <wp:lineTo x="12126" y="4136"/>
                <wp:lineTo x="9663" y="4136"/>
              </wp:wrapPolygon>
            </wp:wrapTight>
            <wp:docPr id="941587539" name="Image 94158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1193800"/>
                    </a:xfrm>
                    <a:prstGeom prst="rect">
                      <a:avLst/>
                    </a:prstGeom>
                  </pic:spPr>
                </pic:pic>
              </a:graphicData>
            </a:graphic>
            <wp14:sizeRelH relativeFrom="margin">
              <wp14:pctWidth>0</wp14:pctWidth>
            </wp14:sizeRelH>
            <wp14:sizeRelV relativeFrom="margin">
              <wp14:pctHeight>0</wp14:pctHeight>
            </wp14:sizeRelV>
          </wp:anchor>
        </w:drawing>
      </w:r>
      <w:r w:rsidRPr="00534CB1">
        <w:rPr>
          <w:rFonts w:ascii="Times New Roman" w:hAnsi="Times New Roman" w:cs="Times New Roman"/>
          <w:noProof/>
          <w:lang w:val="fr-FR" w:eastAsia="fr-FR"/>
        </w:rPr>
        <w:drawing>
          <wp:anchor distT="0" distB="0" distL="114300" distR="114300" simplePos="0" relativeHeight="251665408" behindDoc="1" locked="0" layoutInCell="1" allowOverlap="1" wp14:anchorId="581A3661" wp14:editId="00A5158A">
            <wp:simplePos x="0" y="0"/>
            <wp:positionH relativeFrom="column">
              <wp:posOffset>-392482</wp:posOffset>
            </wp:positionH>
            <wp:positionV relativeFrom="paragraph">
              <wp:posOffset>69</wp:posOffset>
            </wp:positionV>
            <wp:extent cx="2330450" cy="1377950"/>
            <wp:effectExtent l="0" t="0" r="0" b="0"/>
            <wp:wrapTight wrapText="bothSides">
              <wp:wrapPolygon edited="0">
                <wp:start x="5827" y="3882"/>
                <wp:lineTo x="4944" y="5674"/>
                <wp:lineTo x="4591" y="6868"/>
                <wp:lineTo x="4238" y="12243"/>
                <wp:lineTo x="4414" y="16125"/>
                <wp:lineTo x="5297" y="16125"/>
                <wp:lineTo x="5120" y="14035"/>
                <wp:lineTo x="16950" y="13736"/>
                <wp:lineTo x="17480" y="10153"/>
                <wp:lineTo x="13949" y="9257"/>
                <wp:lineTo x="16774" y="8063"/>
                <wp:lineTo x="16244" y="6868"/>
                <wp:lineTo x="7769" y="3882"/>
                <wp:lineTo x="5827" y="3882"/>
              </wp:wrapPolygon>
            </wp:wrapTight>
            <wp:docPr id="1211540786" name="Image 121154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450" cy="1377950"/>
                    </a:xfrm>
                    <a:prstGeom prst="rect">
                      <a:avLst/>
                    </a:prstGeom>
                  </pic:spPr>
                </pic:pic>
              </a:graphicData>
            </a:graphic>
            <wp14:sizeRelH relativeFrom="margin">
              <wp14:pctWidth>0</wp14:pctWidth>
            </wp14:sizeRelH>
            <wp14:sizeRelV relativeFrom="margin">
              <wp14:pctHeight>0</wp14:pctHeight>
            </wp14:sizeRelV>
          </wp:anchor>
        </w:drawing>
      </w:r>
    </w:p>
    <w:p w:rsidR="001801A4" w:rsidRPr="00613240" w:rsidRDefault="001801A4" w:rsidP="001801A4">
      <w:pPr>
        <w:spacing w:line="360" w:lineRule="auto"/>
        <w:jc w:val="both"/>
        <w:rPr>
          <w:rFonts w:ascii="Times New Roman" w:hAnsi="Times New Roman" w:cs="Times New Roman"/>
        </w:rPr>
      </w:pP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59264" behindDoc="0" locked="0" layoutInCell="1" allowOverlap="1" wp14:anchorId="1C7ED2B4" wp14:editId="48660002">
                <wp:simplePos x="0" y="0"/>
                <wp:positionH relativeFrom="column">
                  <wp:posOffset>-284480</wp:posOffset>
                </wp:positionH>
                <wp:positionV relativeFrom="paragraph">
                  <wp:posOffset>404495</wp:posOffset>
                </wp:positionV>
                <wp:extent cx="6148705" cy="480060"/>
                <wp:effectExtent l="0" t="0" r="0" b="0"/>
                <wp:wrapSquare wrapText="bothSides"/>
                <wp:docPr id="603778147" name="Zone de texte 1"/>
                <wp:cNvGraphicFramePr/>
                <a:graphic xmlns:a="http://schemas.openxmlformats.org/drawingml/2006/main">
                  <a:graphicData uri="http://schemas.microsoft.com/office/word/2010/wordprocessingShape">
                    <wps:wsp>
                      <wps:cNvSpPr txBox="1"/>
                      <wps:spPr>
                        <a:xfrm>
                          <a:off x="0" y="0"/>
                          <a:ext cx="6148705" cy="480060"/>
                        </a:xfrm>
                        <a:prstGeom prst="rect">
                          <a:avLst/>
                        </a:prstGeom>
                        <a:noFill/>
                        <a:ln>
                          <a:noFill/>
                        </a:ln>
                      </wps:spPr>
                      <wps:txbx>
                        <w:txbxContent>
                          <w:p w:rsidR="001801A4" w:rsidRPr="00595A9F" w:rsidRDefault="002B7A4E" w:rsidP="001801A4">
                            <w:pPr>
                              <w:spacing w:line="360" w:lineRule="auto"/>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SERIE:</w:t>
                            </w:r>
                            <w:r w:rsidR="001801A4"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PLATEFORMES NUMERIQUES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ED2B4" id="_x0000_t202" coordsize="21600,21600" o:spt="202" path="m,l,21600r21600,l21600,xe">
                <v:stroke joinstyle="miter"/>
                <v:path gradientshapeok="t" o:connecttype="rect"/>
              </v:shapetype>
              <v:shape id="Zone de texte 1" o:spid="_x0000_s1026" type="#_x0000_t202" style="position:absolute;left:0;text-align:left;margin-left:-22.4pt;margin-top:31.85pt;width:484.1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" filled="f" stroked="f">
                <v:textbox>
                  <w:txbxContent>
                    <w:p w:rsidR="001801A4" w:rsidRPr="00595A9F" w:rsidRDefault="002B7A4E" w:rsidP="001801A4">
                      <w:pPr>
                        <w:spacing w:line="360" w:lineRule="auto"/>
                        <w:jc w:val="both"/>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SERIE:</w:t>
                      </w:r>
                      <w:r w:rsidR="001801A4" w:rsidRPr="00595A9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PLATEFORMES NUMERIQUES</w:t>
                      </w:r>
                    </w:p>
                  </w:txbxContent>
                </v:textbox>
                <w10:wrap type="square"/>
              </v:shape>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469C0834" wp14:editId="6AF38D40">
                <wp:simplePos x="0" y="0"/>
                <wp:positionH relativeFrom="column">
                  <wp:posOffset>2049972</wp:posOffset>
                </wp:positionH>
                <wp:positionV relativeFrom="paragraph">
                  <wp:posOffset>1856697</wp:posOffset>
                </wp:positionV>
                <wp:extent cx="2419350" cy="893445"/>
                <wp:effectExtent l="0" t="0" r="0" b="0"/>
                <wp:wrapNone/>
                <wp:docPr id="1338465417" name="Zone de texte 1"/>
                <wp:cNvGraphicFramePr/>
                <a:graphic xmlns:a="http://schemas.openxmlformats.org/drawingml/2006/main">
                  <a:graphicData uri="http://schemas.microsoft.com/office/word/2010/wordprocessingShape">
                    <wps:wsp>
                      <wps:cNvSpPr txBox="1"/>
                      <wps:spPr>
                        <a:xfrm>
                          <a:off x="0" y="0"/>
                          <a:ext cx="2419350" cy="893445"/>
                        </a:xfrm>
                        <a:prstGeom prst="rect">
                          <a:avLst/>
                        </a:prstGeom>
                        <a:noFill/>
                        <a:ln>
                          <a:noFill/>
                        </a:ln>
                      </wps:spPr>
                      <wps:txbx>
                        <w:txbxContent>
                          <w:p w:rsidR="001801A4" w:rsidRPr="00E52526" w:rsidRDefault="001801A4" w:rsidP="001801A4">
                            <w:pPr>
                              <w:spacing w:line="360" w:lineRule="auto"/>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E52526">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THEM</w:t>
                            </w:r>
                            <w:r>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Pr="00E52526">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9C0834" id="_x0000_s1027" type="#_x0000_t202" style="position:absolute;left:0;text-align:left;margin-left:161.4pt;margin-top:146.2pt;width:190.5pt;height:70.3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" filled="f" stroked="f">
                <v:textbox style="mso-fit-shape-to-text:t">
                  <w:txbxContent>
                    <w:p w:rsidR="001801A4" w:rsidRPr="00E52526" w:rsidRDefault="001801A4" w:rsidP="001801A4">
                      <w:pPr>
                        <w:spacing w:line="360" w:lineRule="auto"/>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E52526">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THEM</w:t>
                      </w:r>
                      <w:r>
                        <w:rPr>
                          <w:rFonts w:ascii="Times New Roman" w:hAnsi="Times New Roman" w:cs="Times New Roman"/>
                          <w:color w:val="4472C4" w:themeColor="accent5"/>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Pr="00E52526">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roofErr w:type="gramEnd"/>
                    </w:p>
                  </w:txbxContent>
                </v:textbox>
              </v:shape>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75823F85" wp14:editId="20CBD44B">
                <wp:simplePos x="0" y="0"/>
                <wp:positionH relativeFrom="margin">
                  <wp:align>center</wp:align>
                </wp:positionH>
                <wp:positionV relativeFrom="paragraph">
                  <wp:posOffset>1336675</wp:posOffset>
                </wp:positionV>
                <wp:extent cx="6097905" cy="650875"/>
                <wp:effectExtent l="0" t="0" r="0" b="0"/>
                <wp:wrapSquare wrapText="bothSides"/>
                <wp:docPr id="334822319" name="Zone de texte 1"/>
                <wp:cNvGraphicFramePr/>
                <a:graphic xmlns:a="http://schemas.openxmlformats.org/drawingml/2006/main">
                  <a:graphicData uri="http://schemas.microsoft.com/office/word/2010/wordprocessingShape">
                    <wps:wsp>
                      <wps:cNvSpPr txBox="1"/>
                      <wps:spPr>
                        <a:xfrm>
                          <a:off x="0" y="0"/>
                          <a:ext cx="6097905" cy="650875"/>
                        </a:xfrm>
                        <a:prstGeom prst="rect">
                          <a:avLst/>
                        </a:prstGeom>
                        <a:noFill/>
                        <a:ln>
                          <a:noFill/>
                        </a:ln>
                      </wps:spPr>
                      <wps:txbx>
                        <w:txbxContent>
                          <w:p w:rsidR="001801A4" w:rsidRPr="00595A9F" w:rsidRDefault="001801A4" w:rsidP="001801A4">
                            <w:pPr>
                              <w:spacing w:line="36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SEMINAIRE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3F85" id="_x0000_t202" coordsize="21600,21600" o:spt="202" path="m,l,21600r21600,l21600,xe">
                <v:stroke joinstyle="miter"/>
                <v:path gradientshapeok="t" o:connecttype="rect"/>
              </v:shapetype>
              <v:shape id="_x0000_s1028" type="#_x0000_t202" style="position:absolute;left:0;text-align:left;margin-left:0;margin-top:105.25pt;width:480.15pt;height:5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" filled="f" stroked="f">
                <v:textbox>
                  <w:txbxContent>
                    <w:p w:rsidR="001801A4" w:rsidRPr="00595A9F" w:rsidRDefault="001801A4" w:rsidP="001801A4">
                      <w:pPr>
                        <w:spacing w:line="360" w:lineRule="auto"/>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SEMINAIRE </w:t>
                      </w:r>
                    </w:p>
                  </w:txbxContent>
                </v:textbox>
                <w10:wrap type="square" anchorx="margin"/>
              </v:shape>
            </w:pict>
          </mc:Fallback>
        </mc:AlternateContent>
      </w: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61312" behindDoc="0" locked="0" layoutInCell="1" allowOverlap="1" wp14:anchorId="0C1B248C" wp14:editId="0855BDD8">
                <wp:simplePos x="0" y="0"/>
                <wp:positionH relativeFrom="margin">
                  <wp:posOffset>-167640</wp:posOffset>
                </wp:positionH>
                <wp:positionV relativeFrom="paragraph">
                  <wp:posOffset>462280</wp:posOffset>
                </wp:positionV>
                <wp:extent cx="6421120" cy="1828800"/>
                <wp:effectExtent l="57150" t="38100" r="55880" b="80010"/>
                <wp:wrapSquare wrapText="bothSides"/>
                <wp:docPr id="634291469" name="Zone de texte 1"/>
                <wp:cNvGraphicFramePr/>
                <a:graphic xmlns:a="http://schemas.openxmlformats.org/drawingml/2006/main">
                  <a:graphicData uri="http://schemas.microsoft.com/office/word/2010/wordprocessingShape">
                    <wps:wsp>
                      <wps:cNvSpPr txBox="1"/>
                      <wps:spPr>
                        <a:xfrm>
                          <a:off x="0" y="0"/>
                          <a:ext cx="6421120" cy="1828800"/>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1801A4" w:rsidRPr="005E0715" w:rsidRDefault="007C223A" w:rsidP="001801A4">
                            <w:pPr>
                              <w:spacing w:line="360" w:lineRule="auto"/>
                              <w:jc w:val="cente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DU </w:t>
                            </w:r>
                            <w:r w:rsidR="001801A4" w:rsidRPr="005E0715">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DROIT ECONOMIQUE </w:t>
                            </w:r>
                            <w: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L’ECONOMIE DIGITALE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1B248C" id="_x0000_s1029" type="#_x0000_t202" style="position:absolute;left:0;text-align:left;margin-left:-13.2pt;margin-top:36.4pt;width:505.6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" fillcolor="#4f7ac7 [3032]" stroked="f">
                <v:fill color2="#416fc3 [3176]" rotate="t" colors="0 #6083cb;.5 #3e70ca;1 #2e61ba" focus="100%" type="gradient">
                  <o:fill v:ext="view" type="gradientUnscaled"/>
                </v:fill>
                <v:shadow on="t" color="black" opacity="41287f" offset="0,1.5pt"/>
                <v:textbox style="mso-fit-shape-to-text:t">
                  <w:txbxContent>
                    <w:p w:rsidR="001801A4" w:rsidRPr="005E0715" w:rsidRDefault="007C223A" w:rsidP="001801A4">
                      <w:pPr>
                        <w:spacing w:line="360" w:lineRule="auto"/>
                        <w:jc w:val="cente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APPLICATION DU </w:t>
                      </w:r>
                      <w:r w:rsidR="001801A4" w:rsidRPr="005E0715">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DROIT ECONOMIQUE </w:t>
                      </w:r>
                      <w:r>
                        <w:rPr>
                          <w:rFonts w:ascii="Times New Roman" w:hAnsi="Times New Roman" w:cs="Times New Roman"/>
                          <w:color w:val="000000" w:themeColor="text1"/>
                          <w:sz w:val="52"/>
                          <w:szCs w:val="5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L’ECONOMIE DIGITALE</w:t>
                      </w:r>
                    </w:p>
                  </w:txbxContent>
                </v:textbox>
                <w10:wrap type="square" anchorx="margin"/>
              </v:shape>
            </w:pict>
          </mc:Fallback>
        </mc:AlternateContent>
      </w: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r>
        <w:rPr>
          <w:noProof/>
          <w:lang w:val="fr-FR" w:eastAsia="fr-FR"/>
        </w:rPr>
        <mc:AlternateContent>
          <mc:Choice Requires="wps">
            <w:drawing>
              <wp:anchor distT="0" distB="0" distL="114300" distR="114300" simplePos="0" relativeHeight="251662336" behindDoc="0" locked="0" layoutInCell="1" allowOverlap="1" wp14:anchorId="5C60B6AC" wp14:editId="054CCEF6">
                <wp:simplePos x="0" y="0"/>
                <wp:positionH relativeFrom="column">
                  <wp:posOffset>-294013</wp:posOffset>
                </wp:positionH>
                <wp:positionV relativeFrom="paragraph">
                  <wp:posOffset>364804</wp:posOffset>
                </wp:positionV>
                <wp:extent cx="6665595" cy="669925"/>
                <wp:effectExtent l="0" t="0" r="20955" b="18415"/>
                <wp:wrapNone/>
                <wp:docPr id="757227220" name="Zone de texte 1"/>
                <wp:cNvGraphicFramePr/>
                <a:graphic xmlns:a="http://schemas.openxmlformats.org/drawingml/2006/main">
                  <a:graphicData uri="http://schemas.microsoft.com/office/word/2010/wordprocessingShape">
                    <wps:wsp>
                      <wps:cNvSpPr txBox="1"/>
                      <wps:spPr>
                        <a:xfrm>
                          <a:off x="0" y="0"/>
                          <a:ext cx="6665595" cy="6699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801A4" w:rsidRPr="005E0715" w:rsidRDefault="00AC067A" w:rsidP="001801A4">
                            <w:pPr>
                              <w:jc w:val="cente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 08</w:t>
                            </w:r>
                            <w:r w:rsidR="002F517F">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au </w:t>
                            </w:r>
                            <w: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1801A4" w:rsidRPr="005E0715">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 NOVEMBRE 2024 à Dakar, SENEGAL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C60B6AC" id="_x0000_t202" coordsize="21600,21600" o:spt="202" path="m,l,21600r21600,l21600,xe">
                <v:stroke joinstyle="miter"/>
                <v:path gradientshapeok="t" o:connecttype="rect"/>
              </v:shapetype>
              <v:shape id="_x0000_s1030" type="#_x0000_t202" style="position:absolute;left:0;text-align:left;margin-left:-23.15pt;margin-top:28.7pt;width:524.85pt;height:5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" fillcolor="white [3201]" strokecolor="#4472c4 [3208]" strokeweight="1pt">
                <v:textbox style="mso-fit-shape-to-text:t">
                  <w:txbxContent>
                    <w:p w:rsidR="001801A4" w:rsidRPr="005E0715" w:rsidRDefault="00AC067A" w:rsidP="001801A4">
                      <w:pPr>
                        <w:jc w:val="cente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 08</w:t>
                      </w:r>
                      <w:r w:rsidR="002F517F">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au </w:t>
                      </w:r>
                      <w:r>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1801A4" w:rsidRPr="005E0715">
                        <w:rPr>
                          <w:b/>
                          <w:noProof/>
                          <w:sz w:val="52"/>
                          <w:szCs w:val="56"/>
                          <w:lang w:val="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 NOVEMBRE 2024 à Dakar, SENEGAL</w:t>
                      </w:r>
                    </w:p>
                  </w:txbxContent>
                </v:textbox>
              </v:shape>
            </w:pict>
          </mc:Fallback>
        </mc:AlternateContent>
      </w: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p>
    <w:p w:rsidR="001801A4" w:rsidRPr="00613240" w:rsidRDefault="001801A4" w:rsidP="001801A4">
      <w:pPr>
        <w:spacing w:line="360" w:lineRule="auto"/>
        <w:jc w:val="both"/>
        <w:rPr>
          <w:rFonts w:ascii="Times New Roman" w:hAnsi="Times New Roman" w:cs="Times New Roman"/>
          <w:b/>
        </w:rPr>
      </w:pPr>
    </w:p>
    <w:p w:rsidR="001801A4" w:rsidRDefault="001801A4" w:rsidP="001801A4">
      <w:pPr>
        <w:spacing w:line="360" w:lineRule="auto"/>
        <w:jc w:val="center"/>
        <w:rPr>
          <w:rFonts w:ascii="Times New Roman" w:hAnsi="Times New Roman" w:cs="Times New Roman"/>
          <w:b/>
        </w:rPr>
      </w:pPr>
    </w:p>
    <w:p w:rsidR="001801A4" w:rsidRPr="00613240" w:rsidRDefault="001801A4" w:rsidP="001801A4">
      <w:pPr>
        <w:spacing w:line="360" w:lineRule="auto"/>
        <w:jc w:val="center"/>
        <w:rPr>
          <w:rFonts w:ascii="Times New Roman" w:hAnsi="Times New Roman" w:cs="Times New Roman"/>
          <w:b/>
        </w:rPr>
      </w:pPr>
    </w:p>
    <w:p w:rsidR="001801A4" w:rsidRDefault="001801A4" w:rsidP="001801A4">
      <w:pPr>
        <w:jc w:val="both"/>
        <w:rPr>
          <w:rFonts w:ascii="Times New Roman" w:hAnsi="Times New Roman" w:cs="Times New Roman"/>
          <w:b/>
          <w:lang w:val="fr-FR"/>
        </w:rPr>
      </w:pPr>
    </w:p>
    <w:p w:rsidR="001801A4" w:rsidRDefault="001801A4" w:rsidP="001801A4">
      <w:pPr>
        <w:jc w:val="both"/>
        <w:rPr>
          <w:rFonts w:ascii="Times New Roman" w:hAnsi="Times New Roman" w:cs="Times New Roman"/>
          <w:b/>
          <w:lang w:val="fr-FR"/>
        </w:rPr>
      </w:pPr>
    </w:p>
    <w:p w:rsidR="007C223A" w:rsidRDefault="007C223A" w:rsidP="001801A4">
      <w:pPr>
        <w:jc w:val="both"/>
        <w:rPr>
          <w:rFonts w:ascii="Times New Roman" w:hAnsi="Times New Roman" w:cs="Times New Roman"/>
          <w:b/>
          <w:lang w:val="fr-FR"/>
        </w:rPr>
      </w:pPr>
    </w:p>
    <w:p w:rsidR="00A845F3" w:rsidRDefault="00A845F3" w:rsidP="001801A4">
      <w:pPr>
        <w:jc w:val="both"/>
        <w:rPr>
          <w:rFonts w:ascii="Times New Roman" w:hAnsi="Times New Roman" w:cs="Times New Roman"/>
          <w:b/>
          <w:lang w:val="fr-FR"/>
        </w:rPr>
      </w:pPr>
    </w:p>
    <w:p w:rsidR="001801A4" w:rsidRPr="005E0715" w:rsidRDefault="001801A4" w:rsidP="001801A4">
      <w:pPr>
        <w:jc w:val="both"/>
        <w:rPr>
          <w:rFonts w:ascii="Times New Roman" w:hAnsi="Times New Roman" w:cs="Times New Roman"/>
          <w:b/>
          <w:lang w:val="fr-FR"/>
        </w:rPr>
      </w:pPr>
      <w:r>
        <w:rPr>
          <w:rFonts w:ascii="Times New Roman" w:hAnsi="Times New Roman" w:cs="Times New Roman"/>
          <w:b/>
          <w:lang w:val="fr-FR"/>
        </w:rPr>
        <w:lastRenderedPageBreak/>
        <w:t>I</w:t>
      </w:r>
      <w:r w:rsidRPr="005E0715">
        <w:rPr>
          <w:rFonts w:ascii="Times New Roman" w:hAnsi="Times New Roman" w:cs="Times New Roman"/>
          <w:b/>
          <w:lang w:val="fr-FR"/>
        </w:rPr>
        <w:t>ntroduction</w:t>
      </w:r>
    </w:p>
    <w:p w:rsidR="001801A4" w:rsidRPr="005E0715" w:rsidRDefault="001801A4" w:rsidP="001801A4">
      <w:pPr>
        <w:jc w:val="both"/>
        <w:rPr>
          <w:rFonts w:ascii="Times New Roman" w:hAnsi="Times New Roman" w:cs="Times New Roman"/>
          <w:lang w:val="fr-FR"/>
        </w:rPr>
      </w:pPr>
      <w:r w:rsidRPr="005E0715">
        <w:rPr>
          <w:rFonts w:ascii="Times New Roman" w:hAnsi="Times New Roman" w:cs="Times New Roman"/>
          <w:lang w:val="fr-FR"/>
        </w:rPr>
        <w:t>Les initiatives en matière de commerce électronique se développent très rapidement au Sénégal</w:t>
      </w:r>
      <w:r>
        <w:rPr>
          <w:rFonts w:ascii="Times New Roman" w:hAnsi="Times New Roman" w:cs="Times New Roman"/>
          <w:lang w:val="fr-FR"/>
        </w:rPr>
        <w:t>, à l’image du reste du monde</w:t>
      </w:r>
      <w:r w:rsidRPr="005E0715">
        <w:rPr>
          <w:rFonts w:ascii="Times New Roman" w:hAnsi="Times New Roman" w:cs="Times New Roman"/>
          <w:lang w:val="fr-FR"/>
        </w:rPr>
        <w:t>. A côté des entreprises dédiées exclusivement au commerce électronique, on observe une certaine mutation des entreprises traditionnelles ou classiques qui cherchent à s’adapter à ce</w:t>
      </w:r>
      <w:r>
        <w:rPr>
          <w:rFonts w:ascii="Times New Roman" w:hAnsi="Times New Roman" w:cs="Times New Roman"/>
          <w:lang w:val="fr-FR"/>
        </w:rPr>
        <w:t>tte nouvelle manière de faire du</w:t>
      </w:r>
      <w:r w:rsidRPr="005E0715">
        <w:rPr>
          <w:rFonts w:ascii="Times New Roman" w:hAnsi="Times New Roman" w:cs="Times New Roman"/>
          <w:lang w:val="fr-FR"/>
        </w:rPr>
        <w:t xml:space="preserve"> commerce.</w:t>
      </w:r>
      <w:r>
        <w:rPr>
          <w:rFonts w:ascii="Times New Roman" w:hAnsi="Times New Roman" w:cs="Times New Roman"/>
          <w:lang w:val="fr-FR"/>
        </w:rPr>
        <w:t xml:space="preserve"> </w:t>
      </w:r>
      <w:r w:rsidRPr="005E0715">
        <w:rPr>
          <w:rFonts w:ascii="Times New Roman" w:hAnsi="Times New Roman" w:cs="Times New Roman"/>
          <w:lang w:val="fr-FR"/>
        </w:rPr>
        <w:t>Parallèlement à ce phénomène, les moyens de paiement électronique foisonnent et se diversifient. Selon la Banque Centrale des Etats de l’Afrique de l’Ouest (BCEAO)</w:t>
      </w:r>
      <w:r w:rsidRPr="00534CB1">
        <w:rPr>
          <w:rStyle w:val="Appelnotedebasdep"/>
          <w:rFonts w:ascii="Times New Roman" w:hAnsi="Times New Roman" w:cs="Times New Roman"/>
        </w:rPr>
        <w:footnoteReference w:id="1"/>
      </w:r>
      <w:r w:rsidRPr="005E0715">
        <w:rPr>
          <w:rFonts w:ascii="Times New Roman" w:hAnsi="Times New Roman" w:cs="Times New Roman"/>
          <w:lang w:val="fr-FR"/>
        </w:rPr>
        <w:t>, un volume de 28 millions d’opérations évaluées à 228 milliards de FCFA a été effectué en 2015, grâce à la monnaie électronique. En ce qui concerne les transactions électroniques par téléphone mobile, les premiers résultats sur le marché sénégalais montraient qu’il y avait environ 800 000 clients enregistrés avec un compte mobile à la fin de 2011, près de deux ans après les premiers déploiements lancés. En mars 2014, ce chiffre est passé à 1 500 000</w:t>
      </w:r>
      <w:r w:rsidRPr="00534CB1">
        <w:rPr>
          <w:rStyle w:val="Appelnotedebasdep"/>
          <w:rFonts w:ascii="Times New Roman" w:hAnsi="Times New Roman" w:cs="Times New Roman"/>
        </w:rPr>
        <w:footnoteReference w:id="2"/>
      </w:r>
      <w:r w:rsidRPr="005E0715">
        <w:rPr>
          <w:rFonts w:ascii="Times New Roman" w:hAnsi="Times New Roman" w:cs="Times New Roman"/>
          <w:lang w:val="fr-FR"/>
        </w:rPr>
        <w:t>. Quant au nombre, à la nature et à la valeur des transactions, nous disposons de données fournies par cet organisme où il apparaît que le Sénégal est le pays ayant effectué le plus de transactions sur les équipements des membres du GIM-UEMOA avec un montant de transactions électroniques évalué à 77 millions €, aussi bien en émission qu’en réception de paiements</w:t>
      </w:r>
      <w:r w:rsidRPr="00534CB1">
        <w:rPr>
          <w:rStyle w:val="Appelnotedebasdep"/>
          <w:rFonts w:ascii="Times New Roman" w:hAnsi="Times New Roman" w:cs="Times New Roman"/>
        </w:rPr>
        <w:footnoteReference w:id="3"/>
      </w:r>
      <w:r w:rsidRPr="005E0715">
        <w:rPr>
          <w:rFonts w:ascii="Times New Roman" w:hAnsi="Times New Roman" w:cs="Times New Roman"/>
          <w:lang w:val="fr-FR"/>
        </w:rPr>
        <w:t>.</w:t>
      </w:r>
      <w:r>
        <w:rPr>
          <w:rFonts w:ascii="Times New Roman" w:hAnsi="Times New Roman" w:cs="Times New Roman"/>
          <w:lang w:val="fr-FR"/>
        </w:rPr>
        <w:t xml:space="preserve"> </w:t>
      </w:r>
      <w:r w:rsidRPr="005E0715">
        <w:rPr>
          <w:rFonts w:ascii="Times New Roman" w:hAnsi="Times New Roman" w:cs="Times New Roman"/>
          <w:lang w:val="fr-FR"/>
        </w:rPr>
        <w:t>De même, les services de logistique et de livraison se développent et deviennent ainsi des solutions appropriées de mise en relation entre cybervendeurs et des cyberacheteurs.</w:t>
      </w:r>
      <w:r>
        <w:rPr>
          <w:rFonts w:ascii="Times New Roman" w:hAnsi="Times New Roman" w:cs="Times New Roman"/>
          <w:lang w:val="fr-FR"/>
        </w:rPr>
        <w:t xml:space="preserve"> </w:t>
      </w:r>
      <w:r w:rsidRPr="005E0715">
        <w:rPr>
          <w:rFonts w:ascii="Times New Roman" w:hAnsi="Times New Roman" w:cs="Times New Roman"/>
          <w:lang w:val="fr-FR"/>
        </w:rPr>
        <w:t>Il existe des dizaines de sites de e-commerce répertoriés dans les domaines des petites annonces, de l’alimentaire, de l’électronique, du textile, des produits agricoles, de la santé et bien d’autres.</w:t>
      </w:r>
    </w:p>
    <w:p w:rsidR="001801A4" w:rsidRPr="005E0715" w:rsidRDefault="001801A4" w:rsidP="001801A4">
      <w:pPr>
        <w:jc w:val="both"/>
        <w:rPr>
          <w:rFonts w:ascii="Times New Roman" w:hAnsi="Times New Roman" w:cs="Times New Roman"/>
          <w:lang w:val="fr-FR"/>
        </w:rPr>
      </w:pPr>
      <w:r w:rsidRPr="005E0715">
        <w:rPr>
          <w:rFonts w:ascii="Times New Roman" w:hAnsi="Times New Roman" w:cs="Times New Roman"/>
          <w:lang w:val="fr-FR"/>
        </w:rPr>
        <w:t>Toutes ces initiatives concourent à bâtir, un écosystème favorable au Commerce électronique. Celui-ci est également régi par un important arsenal juridique et différentes structures mis en place depuis 2008.  Aujourd’hui, à l’image des pays développés, une véritable économie se met en place : l’économie  digitale. De par sa particularité, l’économie digit</w:t>
      </w:r>
      <w:r>
        <w:rPr>
          <w:rFonts w:ascii="Times New Roman" w:hAnsi="Times New Roman" w:cs="Times New Roman"/>
          <w:lang w:val="fr-FR"/>
        </w:rPr>
        <w:t>ale parle aux jeunes et renferme un potentiel inestimable</w:t>
      </w:r>
      <w:r w:rsidRPr="005E0715">
        <w:rPr>
          <w:rFonts w:ascii="Times New Roman" w:hAnsi="Times New Roman" w:cs="Times New Roman"/>
          <w:lang w:val="fr-FR"/>
        </w:rPr>
        <w:t xml:space="preserve"> </w:t>
      </w:r>
      <w:r>
        <w:rPr>
          <w:rFonts w:ascii="Times New Roman" w:hAnsi="Times New Roman" w:cs="Times New Roman"/>
          <w:lang w:val="fr-FR"/>
        </w:rPr>
        <w:t>pour les jeunes</w:t>
      </w:r>
      <w:r w:rsidRPr="005E0715">
        <w:rPr>
          <w:rFonts w:ascii="Times New Roman" w:hAnsi="Times New Roman" w:cs="Times New Roman"/>
          <w:lang w:val="fr-FR"/>
        </w:rPr>
        <w:t xml:space="preserve"> en recherche d’insertion professionnelle. Il </w:t>
      </w:r>
      <w:r>
        <w:rPr>
          <w:rFonts w:ascii="Times New Roman" w:hAnsi="Times New Roman" w:cs="Times New Roman"/>
          <w:lang w:val="fr-FR"/>
        </w:rPr>
        <w:t xml:space="preserve">faut </w:t>
      </w:r>
      <w:r w:rsidRPr="005E0715">
        <w:rPr>
          <w:rFonts w:ascii="Times New Roman" w:hAnsi="Times New Roman" w:cs="Times New Roman"/>
          <w:lang w:val="fr-FR"/>
        </w:rPr>
        <w:t xml:space="preserve">donc la promouvoir. </w:t>
      </w:r>
      <w:r>
        <w:rPr>
          <w:rFonts w:ascii="Times New Roman" w:hAnsi="Times New Roman" w:cs="Times New Roman"/>
          <w:lang w:val="fr-FR"/>
        </w:rPr>
        <w:t xml:space="preserve">Mais cette promotion ne doit pas se faire en dépit des intérêts du Sénégal. </w:t>
      </w:r>
      <w:r w:rsidRPr="005E0715">
        <w:rPr>
          <w:rFonts w:ascii="Times New Roman" w:hAnsi="Times New Roman" w:cs="Times New Roman"/>
          <w:lang w:val="fr-FR"/>
        </w:rPr>
        <w:t>Ce qui nécessite une parfaite compréhension des rôles, droits et obligations des différents acteurs. C’est le sens de la série de Séminaire de Formation intitulée ‘</w:t>
      </w:r>
      <w:r w:rsidRPr="005E0715">
        <w:rPr>
          <w:rFonts w:ascii="Times New Roman" w:hAnsi="Times New Roman" w:cs="Times New Roman"/>
          <w:b/>
          <w:lang w:val="fr-FR"/>
        </w:rPr>
        <w:t>’PLATEFORMES DIGITALES</w:t>
      </w:r>
      <w:r w:rsidRPr="005E0715">
        <w:rPr>
          <w:rFonts w:ascii="Times New Roman" w:hAnsi="Times New Roman" w:cs="Times New Roman"/>
          <w:lang w:val="fr-FR"/>
        </w:rPr>
        <w:t xml:space="preserve">’’ portée par le Cabinet Assome </w:t>
      </w:r>
      <w:proofErr w:type="spellStart"/>
      <w:r w:rsidRPr="005E0715">
        <w:rPr>
          <w:rFonts w:ascii="Times New Roman" w:hAnsi="Times New Roman" w:cs="Times New Roman"/>
          <w:lang w:val="fr-FR"/>
        </w:rPr>
        <w:t>Mbodja</w:t>
      </w:r>
      <w:proofErr w:type="spellEnd"/>
      <w:r w:rsidRPr="005E0715">
        <w:rPr>
          <w:rFonts w:ascii="Times New Roman" w:hAnsi="Times New Roman" w:cs="Times New Roman"/>
          <w:lang w:val="fr-FR"/>
        </w:rPr>
        <w:t xml:space="preserve"> &amp; Associates (AM). </w:t>
      </w:r>
    </w:p>
    <w:p w:rsidR="001801A4" w:rsidRPr="005E0715" w:rsidRDefault="001801A4" w:rsidP="001801A4">
      <w:pPr>
        <w:shd w:val="clear" w:color="auto" w:fill="FFFFFF"/>
        <w:jc w:val="both"/>
        <w:textAlignment w:val="baseline"/>
        <w:rPr>
          <w:rFonts w:ascii="Times New Roman" w:hAnsi="Times New Roman" w:cs="Times New Roman"/>
          <w:lang w:val="fr-FR"/>
        </w:rPr>
      </w:pPr>
      <w:r w:rsidRPr="005E0715">
        <w:rPr>
          <w:rFonts w:ascii="Times New Roman" w:hAnsi="Times New Roman" w:cs="Times New Roman"/>
          <w:lang w:val="fr-FR"/>
        </w:rPr>
        <w:t xml:space="preserve">Assome </w:t>
      </w:r>
      <w:proofErr w:type="spellStart"/>
      <w:r w:rsidRPr="005E0715">
        <w:rPr>
          <w:rFonts w:ascii="Times New Roman" w:hAnsi="Times New Roman" w:cs="Times New Roman"/>
          <w:lang w:val="fr-FR"/>
        </w:rPr>
        <w:t>Mbodja</w:t>
      </w:r>
      <w:proofErr w:type="spellEnd"/>
      <w:r w:rsidRPr="005E0715">
        <w:rPr>
          <w:rFonts w:ascii="Times New Roman" w:hAnsi="Times New Roman" w:cs="Times New Roman"/>
          <w:lang w:val="fr-FR"/>
        </w:rPr>
        <w:t xml:space="preserve"> &amp; Associates est une société par action simplifiée </w:t>
      </w:r>
      <w:r>
        <w:rPr>
          <w:rFonts w:ascii="Times New Roman" w:hAnsi="Times New Roman" w:cs="Times New Roman"/>
          <w:lang w:val="fr-FR"/>
        </w:rPr>
        <w:t xml:space="preserve">dont la </w:t>
      </w:r>
      <w:r w:rsidRPr="005E0715">
        <w:rPr>
          <w:rFonts w:ascii="Times New Roman" w:hAnsi="Times New Roman" w:cs="Times New Roman"/>
          <w:color w:val="000000"/>
          <w:spacing w:val="2"/>
          <w:lang w:val="fr-FR"/>
        </w:rPr>
        <w:t xml:space="preserve">mission consiste à </w:t>
      </w:r>
      <w:r w:rsidRPr="005E0715">
        <w:rPr>
          <w:rFonts w:ascii="Times New Roman" w:hAnsi="Times New Roman" w:cs="Times New Roman"/>
          <w:lang w:val="fr-FR"/>
        </w:rPr>
        <w:t>Aider les investisseurs étrangers et les entreprises  africaines à accéder aux marchés et à mieux commercialiser leurs biens et services.</w:t>
      </w:r>
    </w:p>
    <w:p w:rsidR="001801A4" w:rsidRPr="0012029E" w:rsidRDefault="001801A4" w:rsidP="001801A4">
      <w:pPr>
        <w:pStyle w:val="Paragraphedeliste"/>
        <w:numPr>
          <w:ilvl w:val="0"/>
          <w:numId w:val="4"/>
        </w:numPr>
        <w:jc w:val="both"/>
        <w:rPr>
          <w:rFonts w:ascii="Times New Roman" w:hAnsi="Times New Roman" w:cs="Times New Roman"/>
          <w:b/>
        </w:rPr>
      </w:pPr>
      <w:r w:rsidRPr="0012029E">
        <w:rPr>
          <w:rFonts w:ascii="Times New Roman" w:hAnsi="Times New Roman" w:cs="Times New Roman"/>
          <w:b/>
        </w:rPr>
        <w:t xml:space="preserve">La </w:t>
      </w:r>
      <w:proofErr w:type="spellStart"/>
      <w:r w:rsidRPr="0012029E">
        <w:rPr>
          <w:rFonts w:ascii="Times New Roman" w:hAnsi="Times New Roman" w:cs="Times New Roman"/>
          <w:b/>
        </w:rPr>
        <w:t>série</w:t>
      </w:r>
      <w:proofErr w:type="spellEnd"/>
      <w:r w:rsidRPr="0012029E">
        <w:rPr>
          <w:rFonts w:ascii="Times New Roman" w:hAnsi="Times New Roman" w:cs="Times New Roman"/>
          <w:b/>
        </w:rPr>
        <w:t xml:space="preserve"> de </w:t>
      </w:r>
      <w:proofErr w:type="spellStart"/>
      <w:r w:rsidRPr="0012029E">
        <w:rPr>
          <w:rFonts w:ascii="Times New Roman" w:hAnsi="Times New Roman" w:cs="Times New Roman"/>
          <w:b/>
        </w:rPr>
        <w:t>séminaire</w:t>
      </w:r>
      <w:proofErr w:type="spellEnd"/>
    </w:p>
    <w:p w:rsidR="001801A4" w:rsidRPr="005E0715" w:rsidRDefault="001801A4" w:rsidP="001801A4">
      <w:pPr>
        <w:jc w:val="both"/>
        <w:rPr>
          <w:rFonts w:ascii="Times New Roman" w:hAnsi="Times New Roman" w:cs="Times New Roman"/>
          <w:shd w:val="clear" w:color="auto" w:fill="FFFFFF"/>
          <w:lang w:val="fr-FR"/>
        </w:rPr>
      </w:pPr>
      <w:r w:rsidRPr="005E0715">
        <w:rPr>
          <w:rFonts w:ascii="Times New Roman" w:hAnsi="Times New Roman" w:cs="Times New Roman"/>
          <w:shd w:val="clear" w:color="auto" w:fill="FFFFFF"/>
          <w:lang w:val="fr-FR"/>
        </w:rPr>
        <w:t xml:space="preserve">Cette série de séminaires de formations sur les plateformes digitales a pour but d’aider les acteurs à appréhender les impacts du numérique sur : </w:t>
      </w:r>
    </w:p>
    <w:p w:rsidR="001801A4" w:rsidRPr="005E0715" w:rsidRDefault="001801A4" w:rsidP="001801A4">
      <w:pPr>
        <w:pStyle w:val="Paragraphedeliste"/>
        <w:numPr>
          <w:ilvl w:val="0"/>
          <w:numId w:val="2"/>
        </w:numPr>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shd w:val="clear" w:color="auto" w:fill="FFFFFF"/>
          <w:lang w:val="fr-FR"/>
        </w:rPr>
        <w:t>la vie des populations, particulièrement de l’humain et de la nécessité de le protéger</w:t>
      </w:r>
    </w:p>
    <w:p w:rsidR="001801A4" w:rsidRPr="005E0715" w:rsidRDefault="001801A4" w:rsidP="001801A4">
      <w:pPr>
        <w:pStyle w:val="Paragraphedeliste"/>
        <w:numPr>
          <w:ilvl w:val="0"/>
          <w:numId w:val="2"/>
        </w:numPr>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shd w:val="clear" w:color="auto" w:fill="FFFFFF"/>
          <w:lang w:val="fr-FR"/>
        </w:rPr>
        <w:t>de l’entreprise ainsi que sur les métiers en son sein</w:t>
      </w:r>
    </w:p>
    <w:p w:rsidR="001801A4" w:rsidRPr="005E0715" w:rsidRDefault="001801A4" w:rsidP="001801A4">
      <w:pPr>
        <w:pStyle w:val="Paragraphedeliste"/>
        <w:numPr>
          <w:ilvl w:val="0"/>
          <w:numId w:val="2"/>
        </w:numPr>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shd w:val="clear" w:color="auto" w:fill="FFFFFF"/>
          <w:lang w:val="fr-FR"/>
        </w:rPr>
        <w:t>sur l’Etat, notamment les recettes pouvant être tirées de l’économie digitale mais aussi la nécessité de protéger les populations et les entreprises contre les délinquants de l’internet</w:t>
      </w:r>
      <w:r>
        <w:rPr>
          <w:rFonts w:ascii="Times New Roman" w:hAnsi="Times New Roman" w:cs="Times New Roman"/>
          <w:sz w:val="24"/>
          <w:szCs w:val="24"/>
          <w:shd w:val="clear" w:color="auto" w:fill="FFFFFF"/>
          <w:lang w:val="fr-FR"/>
        </w:rPr>
        <w:t>.</w:t>
      </w:r>
    </w:p>
    <w:p w:rsidR="001801A4" w:rsidRPr="0012029E" w:rsidRDefault="001801A4" w:rsidP="001801A4">
      <w:pPr>
        <w:pStyle w:val="Paragraphedeliste"/>
        <w:numPr>
          <w:ilvl w:val="0"/>
          <w:numId w:val="4"/>
        </w:numPr>
        <w:jc w:val="both"/>
        <w:rPr>
          <w:rFonts w:ascii="Times New Roman" w:hAnsi="Times New Roman" w:cs="Times New Roman"/>
          <w:b/>
        </w:rPr>
      </w:pPr>
      <w:r w:rsidRPr="0012029E">
        <w:rPr>
          <w:rFonts w:ascii="Times New Roman" w:hAnsi="Times New Roman" w:cs="Times New Roman"/>
          <w:b/>
        </w:rPr>
        <w:t xml:space="preserve">Les </w:t>
      </w:r>
      <w:proofErr w:type="spellStart"/>
      <w:r w:rsidRPr="0012029E">
        <w:rPr>
          <w:rFonts w:ascii="Times New Roman" w:hAnsi="Times New Roman" w:cs="Times New Roman"/>
          <w:b/>
        </w:rPr>
        <w:t>Thématiques</w:t>
      </w:r>
      <w:proofErr w:type="spellEnd"/>
      <w:r w:rsidRPr="0012029E">
        <w:rPr>
          <w:rFonts w:ascii="Times New Roman" w:hAnsi="Times New Roman" w:cs="Times New Roman"/>
          <w:b/>
        </w:rPr>
        <w:t xml:space="preserve"> </w:t>
      </w:r>
    </w:p>
    <w:p w:rsidR="001801A4" w:rsidRPr="005E0715" w:rsidRDefault="001801A4" w:rsidP="001801A4">
      <w:pPr>
        <w:tabs>
          <w:tab w:val="left" w:pos="8221"/>
        </w:tabs>
        <w:jc w:val="both"/>
        <w:rPr>
          <w:rFonts w:ascii="Times New Roman" w:hAnsi="Times New Roman" w:cs="Times New Roman"/>
          <w:lang w:val="fr-FR"/>
        </w:rPr>
      </w:pPr>
      <w:r w:rsidRPr="005E0715">
        <w:rPr>
          <w:rFonts w:ascii="Times New Roman" w:hAnsi="Times New Roman" w:cs="Times New Roman"/>
          <w:lang w:val="fr-FR"/>
        </w:rPr>
        <w:t xml:space="preserve">Plusieurs thématiques seront abordées lors de cette série de formation. </w:t>
      </w:r>
    </w:p>
    <w:p w:rsidR="001801A4" w:rsidRPr="005E0715" w:rsidRDefault="001801A4" w:rsidP="001801A4">
      <w:pPr>
        <w:pStyle w:val="Paragraphedeliste"/>
        <w:numPr>
          <w:ilvl w:val="0"/>
          <w:numId w:val="1"/>
        </w:numPr>
        <w:tabs>
          <w:tab w:val="left" w:pos="8221"/>
        </w:tabs>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lang w:val="fr-FR"/>
        </w:rPr>
        <w:t>La fiscalité du commerce électronique</w:t>
      </w:r>
    </w:p>
    <w:p w:rsidR="001801A4" w:rsidRPr="005E0715" w:rsidRDefault="001801A4" w:rsidP="001801A4">
      <w:pPr>
        <w:pStyle w:val="Paragraphedeliste"/>
        <w:numPr>
          <w:ilvl w:val="0"/>
          <w:numId w:val="1"/>
        </w:numPr>
        <w:tabs>
          <w:tab w:val="left" w:pos="8221"/>
        </w:tabs>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Le d</w:t>
      </w:r>
      <w:r w:rsidRPr="005E0715">
        <w:rPr>
          <w:rFonts w:ascii="Times New Roman" w:hAnsi="Times New Roman" w:cs="Times New Roman"/>
          <w:sz w:val="24"/>
          <w:szCs w:val="24"/>
          <w:lang w:val="fr-FR"/>
        </w:rPr>
        <w:t>roit  économique du commerce digital et des plateformes numériques</w:t>
      </w:r>
    </w:p>
    <w:p w:rsidR="001801A4" w:rsidRPr="005E0715" w:rsidRDefault="001801A4" w:rsidP="001801A4">
      <w:pPr>
        <w:pStyle w:val="Paragraphedeliste"/>
        <w:numPr>
          <w:ilvl w:val="0"/>
          <w:numId w:val="1"/>
        </w:numPr>
        <w:tabs>
          <w:tab w:val="left" w:pos="8221"/>
        </w:tabs>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lang w:val="fr-FR"/>
        </w:rPr>
        <w:t>Les services digitaux dans le droit commercial  international</w:t>
      </w:r>
    </w:p>
    <w:p w:rsidR="001801A4" w:rsidRPr="005E0715" w:rsidRDefault="001801A4" w:rsidP="001801A4">
      <w:pPr>
        <w:pStyle w:val="Paragraphedeliste"/>
        <w:numPr>
          <w:ilvl w:val="0"/>
          <w:numId w:val="1"/>
        </w:numPr>
        <w:tabs>
          <w:tab w:val="left" w:pos="8221"/>
        </w:tabs>
        <w:spacing w:line="240" w:lineRule="auto"/>
        <w:jc w:val="both"/>
        <w:rPr>
          <w:rFonts w:ascii="Times New Roman" w:hAnsi="Times New Roman" w:cs="Times New Roman"/>
          <w:sz w:val="24"/>
          <w:szCs w:val="24"/>
          <w:lang w:val="fr-FR"/>
        </w:rPr>
      </w:pPr>
      <w:r w:rsidRPr="005E0715">
        <w:rPr>
          <w:rFonts w:ascii="Times New Roman" w:hAnsi="Times New Roman" w:cs="Times New Roman"/>
          <w:sz w:val="24"/>
          <w:szCs w:val="24"/>
          <w:lang w:val="fr-FR"/>
        </w:rPr>
        <w:t>La gouvernance du Commerce à l’ère digitale</w:t>
      </w:r>
    </w:p>
    <w:p w:rsidR="001801A4" w:rsidRPr="00A845F3" w:rsidRDefault="001801A4" w:rsidP="00A845F3">
      <w:pPr>
        <w:tabs>
          <w:tab w:val="left" w:pos="8221"/>
        </w:tabs>
        <w:jc w:val="both"/>
        <w:rPr>
          <w:lang w:val="fr-FR"/>
        </w:rPr>
      </w:pPr>
      <w:proofErr w:type="spellStart"/>
      <w:r w:rsidRPr="005E0715">
        <w:rPr>
          <w:rFonts w:ascii="Times New Roman" w:hAnsi="Times New Roman" w:cs="Times New Roman"/>
          <w:lang w:val="fr-FR"/>
        </w:rPr>
        <w:t>Assomembodja</w:t>
      </w:r>
      <w:proofErr w:type="spellEnd"/>
      <w:r w:rsidRPr="005E0715">
        <w:rPr>
          <w:rFonts w:ascii="Times New Roman" w:hAnsi="Times New Roman" w:cs="Times New Roman"/>
          <w:lang w:val="fr-FR"/>
        </w:rPr>
        <w:t xml:space="preserve"> &amp; Associates</w:t>
      </w:r>
      <w:r>
        <w:rPr>
          <w:rStyle w:val="Appelnotedebasdep"/>
          <w:rFonts w:ascii="Times New Roman" w:hAnsi="Times New Roman" w:cs="Times New Roman"/>
        </w:rPr>
        <w:footnoteReference w:id="4"/>
      </w:r>
      <w:r w:rsidR="00AC067A">
        <w:rPr>
          <w:rFonts w:ascii="Times New Roman" w:hAnsi="Times New Roman" w:cs="Times New Roman"/>
          <w:lang w:val="fr-FR"/>
        </w:rPr>
        <w:t xml:space="preserve"> prévoit de tenir du 08 </w:t>
      </w:r>
      <w:r w:rsidR="002B7A4E">
        <w:rPr>
          <w:rFonts w:ascii="Times New Roman" w:hAnsi="Times New Roman" w:cs="Times New Roman"/>
          <w:lang w:val="fr-FR"/>
        </w:rPr>
        <w:t xml:space="preserve">au </w:t>
      </w:r>
      <w:r w:rsidR="00AC067A">
        <w:rPr>
          <w:rFonts w:ascii="Times New Roman" w:hAnsi="Times New Roman" w:cs="Times New Roman"/>
          <w:lang w:val="fr-FR"/>
        </w:rPr>
        <w:t>1</w:t>
      </w:r>
      <w:r w:rsidRPr="005E0715">
        <w:rPr>
          <w:rFonts w:ascii="Times New Roman" w:hAnsi="Times New Roman" w:cs="Times New Roman"/>
          <w:lang w:val="fr-FR"/>
        </w:rPr>
        <w:t>0 Novembre 2024, le deuxième séminaire sur le thème ‘</w:t>
      </w:r>
      <w:r w:rsidRPr="005E0715">
        <w:rPr>
          <w:rFonts w:ascii="Times New Roman" w:hAnsi="Times New Roman" w:cs="Times New Roman"/>
          <w:b/>
          <w:lang w:val="fr-FR"/>
        </w:rPr>
        <w:t>’</w:t>
      </w:r>
      <w:r w:rsidR="007C223A" w:rsidRPr="007C223A">
        <w:rPr>
          <w:rFonts w:ascii="Times New Roman" w:hAnsi="Times New Roman" w:cs="Times New Roman"/>
          <w:b/>
          <w:caps/>
          <w:lang w:val="fr-FR"/>
        </w:rPr>
        <w:t>APPLICATION DU Droit économique A L’ECONOMIE DIGITALE</w:t>
      </w:r>
      <w:r w:rsidRPr="007C223A">
        <w:rPr>
          <w:rFonts w:ascii="Times New Roman" w:hAnsi="Times New Roman" w:cs="Times New Roman"/>
          <w:caps/>
          <w:lang w:val="fr-FR"/>
        </w:rPr>
        <w:t>’’</w:t>
      </w:r>
      <w:r w:rsidRPr="005E0715">
        <w:rPr>
          <w:rFonts w:ascii="Times New Roman" w:hAnsi="Times New Roman" w:cs="Times New Roman"/>
          <w:lang w:val="fr-FR"/>
        </w:rPr>
        <w:t>.</w:t>
      </w:r>
      <w:r w:rsidR="00A845F3">
        <w:rPr>
          <w:rFonts w:ascii="Times New Roman" w:hAnsi="Times New Roman" w:cs="Times New Roman"/>
          <w:lang w:val="fr-FR"/>
        </w:rPr>
        <w:t xml:space="preserve"> </w:t>
      </w:r>
      <w:r w:rsidRPr="00A845F3">
        <w:rPr>
          <w:lang w:val="fr-FR"/>
        </w:rPr>
        <w:t>A l’issue de la formation, une attestation sera délivrée à chaque participant.</w:t>
      </w:r>
    </w:p>
    <w:p w:rsidR="001801A4" w:rsidRPr="0012029E" w:rsidRDefault="001801A4" w:rsidP="001801A4">
      <w:pPr>
        <w:pStyle w:val="Paragraphedeliste"/>
        <w:numPr>
          <w:ilvl w:val="0"/>
          <w:numId w:val="4"/>
        </w:numPr>
        <w:jc w:val="both"/>
        <w:rPr>
          <w:rFonts w:ascii="Times New Roman" w:hAnsi="Times New Roman" w:cs="Times New Roman"/>
          <w:b/>
        </w:rPr>
      </w:pPr>
      <w:proofErr w:type="spellStart"/>
      <w:r w:rsidRPr="0012029E">
        <w:rPr>
          <w:rFonts w:ascii="Times New Roman" w:hAnsi="Times New Roman" w:cs="Times New Roman"/>
          <w:b/>
        </w:rPr>
        <w:t>Cibles</w:t>
      </w:r>
      <w:proofErr w:type="spellEnd"/>
      <w:r w:rsidRPr="0012029E">
        <w:rPr>
          <w:rFonts w:ascii="Times New Roman" w:hAnsi="Times New Roman" w:cs="Times New Roman"/>
          <w:b/>
        </w:rPr>
        <w:t xml:space="preserve"> du </w:t>
      </w:r>
      <w:proofErr w:type="spellStart"/>
      <w:r w:rsidRPr="0012029E">
        <w:rPr>
          <w:rFonts w:ascii="Times New Roman" w:hAnsi="Times New Roman" w:cs="Times New Roman"/>
          <w:b/>
        </w:rPr>
        <w:t>séminaire</w:t>
      </w:r>
      <w:proofErr w:type="spellEnd"/>
    </w:p>
    <w:p w:rsidR="001801A4" w:rsidRDefault="001801A4" w:rsidP="00A845F3">
      <w:pPr>
        <w:pStyle w:val="NormalWeb"/>
        <w:shd w:val="clear" w:color="auto" w:fill="FFFFFF"/>
        <w:spacing w:before="0" w:beforeAutospacing="0" w:after="432" w:afterAutospacing="0"/>
        <w:jc w:val="both"/>
      </w:pPr>
      <w:r>
        <w:t xml:space="preserve">Le séminaire </w:t>
      </w:r>
      <w:r w:rsidR="00165808" w:rsidRPr="005E0715">
        <w:t>sur le thème ‘</w:t>
      </w:r>
      <w:r w:rsidR="00165808" w:rsidRPr="005E0715">
        <w:rPr>
          <w:b/>
        </w:rPr>
        <w:t>’</w:t>
      </w:r>
      <w:r w:rsidR="00165808" w:rsidRPr="007C223A">
        <w:rPr>
          <w:b/>
          <w:caps/>
        </w:rPr>
        <w:t>APPLICATION DU Droit économique A L’ECONOMIE DIGITALE</w:t>
      </w:r>
      <w:r w:rsidR="00165808">
        <w:rPr>
          <w:caps/>
        </w:rPr>
        <w:t>’</w:t>
      </w:r>
      <w:r w:rsidR="00165808">
        <w:t>’ a</w:t>
      </w:r>
      <w:r w:rsidR="00A845F3">
        <w:t xml:space="preserve"> pour cibles l</w:t>
      </w:r>
      <w:r>
        <w:t>es Juristes ;</w:t>
      </w:r>
      <w:r w:rsidR="00A845F3">
        <w:t xml:space="preserve"> l</w:t>
      </w:r>
      <w:r>
        <w:t>es enseignants spécialistes du droit ;</w:t>
      </w:r>
      <w:r w:rsidR="00A845F3">
        <w:t xml:space="preserve"> l</w:t>
      </w:r>
      <w:r>
        <w:t xml:space="preserve">es cadres de l’administration publique, para publique et privé. </w:t>
      </w:r>
    </w:p>
    <w:p w:rsidR="001801A4" w:rsidRPr="0012029E" w:rsidRDefault="001801A4" w:rsidP="001801A4">
      <w:pPr>
        <w:pStyle w:val="Paragraphedeliste"/>
        <w:numPr>
          <w:ilvl w:val="0"/>
          <w:numId w:val="4"/>
        </w:numPr>
        <w:jc w:val="both"/>
        <w:rPr>
          <w:rFonts w:ascii="Times New Roman" w:eastAsia="Times New Roman" w:hAnsi="Times New Roman" w:cs="Times New Roman"/>
          <w:b/>
          <w:lang w:eastAsia="fr-FR"/>
        </w:rPr>
      </w:pPr>
      <w:r w:rsidRPr="0012029E">
        <w:rPr>
          <w:rFonts w:ascii="Times New Roman" w:hAnsi="Times New Roman" w:cs="Times New Roman"/>
          <w:b/>
        </w:rPr>
        <w:t>Date &amp; Lieu</w:t>
      </w:r>
    </w:p>
    <w:p w:rsidR="001801A4" w:rsidRPr="005E0715" w:rsidRDefault="00AC067A" w:rsidP="001801A4">
      <w:pPr>
        <w:spacing w:after="432"/>
        <w:jc w:val="both"/>
        <w:rPr>
          <w:rFonts w:ascii="Times New Roman" w:hAnsi="Times New Roman" w:cs="Times New Roman"/>
          <w:lang w:val="fr-FR"/>
        </w:rPr>
      </w:pPr>
      <w:r>
        <w:rPr>
          <w:rFonts w:ascii="Times New Roman" w:hAnsi="Times New Roman" w:cs="Times New Roman"/>
          <w:lang w:val="fr-FR"/>
        </w:rPr>
        <w:t>Le séminaire se tiendra du 08 au 10</w:t>
      </w:r>
      <w:r w:rsidR="001801A4">
        <w:rPr>
          <w:rFonts w:ascii="Times New Roman" w:hAnsi="Times New Roman" w:cs="Times New Roman"/>
          <w:lang w:val="fr-FR"/>
        </w:rPr>
        <w:t xml:space="preserve"> Novembre 2024</w:t>
      </w:r>
      <w:r w:rsidR="001801A4">
        <w:rPr>
          <w:rStyle w:val="Appelnotedebasdep"/>
          <w:rFonts w:ascii="Times New Roman" w:hAnsi="Times New Roman" w:cs="Times New Roman"/>
          <w:lang w:val="fr-FR"/>
        </w:rPr>
        <w:footnoteReference w:id="5"/>
      </w:r>
      <w:r w:rsidR="001801A4">
        <w:rPr>
          <w:rFonts w:ascii="Times New Roman" w:hAnsi="Times New Roman" w:cs="Times New Roman"/>
          <w:lang w:val="fr-FR"/>
        </w:rPr>
        <w:t xml:space="preserve"> à l’hôtel Pierre de Lisse</w:t>
      </w:r>
      <w:r w:rsidR="001801A4" w:rsidRPr="005E0715">
        <w:rPr>
          <w:rFonts w:ascii="Times New Roman" w:hAnsi="Times New Roman" w:cs="Times New Roman"/>
          <w:lang w:val="fr-FR"/>
        </w:rPr>
        <w:t xml:space="preserve">. </w:t>
      </w:r>
    </w:p>
    <w:p w:rsidR="001801A4" w:rsidRPr="0012029E" w:rsidRDefault="001801A4" w:rsidP="001801A4">
      <w:pPr>
        <w:pStyle w:val="Paragraphedeliste"/>
        <w:numPr>
          <w:ilvl w:val="0"/>
          <w:numId w:val="4"/>
        </w:numPr>
        <w:jc w:val="both"/>
        <w:rPr>
          <w:rFonts w:ascii="Times New Roman" w:hAnsi="Times New Roman" w:cs="Times New Roman"/>
          <w:b/>
        </w:rPr>
      </w:pPr>
      <w:proofErr w:type="spellStart"/>
      <w:r w:rsidRPr="0012029E">
        <w:rPr>
          <w:rFonts w:ascii="Times New Roman" w:hAnsi="Times New Roman" w:cs="Times New Roman"/>
          <w:b/>
        </w:rPr>
        <w:t>Coût</w:t>
      </w:r>
      <w:proofErr w:type="spellEnd"/>
      <w:r w:rsidRPr="0012029E">
        <w:rPr>
          <w:rFonts w:ascii="Times New Roman" w:hAnsi="Times New Roman" w:cs="Times New Roman"/>
          <w:b/>
        </w:rPr>
        <w:t xml:space="preserve"> </w:t>
      </w:r>
    </w:p>
    <w:p w:rsidR="00143A8F" w:rsidRDefault="00143A8F" w:rsidP="00143A8F">
      <w:pPr>
        <w:jc w:val="both"/>
        <w:rPr>
          <w:rFonts w:ascii="Times New Roman" w:hAnsi="Times New Roman" w:cs="Times New Roman"/>
          <w:lang w:val="fr-FR"/>
        </w:rPr>
      </w:pPr>
      <w:r>
        <w:rPr>
          <w:rFonts w:ascii="Times New Roman" w:hAnsi="Times New Roman" w:cs="Times New Roman"/>
          <w:lang w:val="fr-FR"/>
        </w:rPr>
        <w:t>Les frais de participation s’élèvent à</w:t>
      </w:r>
      <w:r w:rsidR="00C61018">
        <w:rPr>
          <w:rFonts w:ascii="Times New Roman" w:hAnsi="Times New Roman" w:cs="Times New Roman"/>
          <w:lang w:val="fr-FR"/>
        </w:rPr>
        <w:t xml:space="preserve"> </w:t>
      </w:r>
      <w:r w:rsidR="00A845F3">
        <w:rPr>
          <w:rFonts w:ascii="Times New Roman" w:hAnsi="Times New Roman" w:cs="Times New Roman"/>
          <w:lang w:val="fr-FR"/>
        </w:rPr>
        <w:t>deux</w:t>
      </w:r>
      <w:r w:rsidR="001801A4">
        <w:rPr>
          <w:rFonts w:ascii="Times New Roman" w:hAnsi="Times New Roman" w:cs="Times New Roman"/>
          <w:lang w:val="fr-FR"/>
        </w:rPr>
        <w:t xml:space="preserve"> cent cinquante mille (</w:t>
      </w:r>
      <w:r w:rsidR="00A845F3">
        <w:rPr>
          <w:rFonts w:ascii="Times New Roman" w:hAnsi="Times New Roman" w:cs="Times New Roman"/>
          <w:lang w:val="fr-FR"/>
        </w:rPr>
        <w:t>2</w:t>
      </w:r>
      <w:r w:rsidR="001801A4">
        <w:rPr>
          <w:rFonts w:ascii="Times New Roman" w:hAnsi="Times New Roman" w:cs="Times New Roman"/>
          <w:lang w:val="fr-FR"/>
        </w:rPr>
        <w:t>5</w:t>
      </w:r>
      <w:r w:rsidR="001801A4" w:rsidRPr="005E0715">
        <w:rPr>
          <w:rFonts w:ascii="Times New Roman" w:hAnsi="Times New Roman" w:cs="Times New Roman"/>
          <w:lang w:val="fr-FR"/>
        </w:rPr>
        <w:t xml:space="preserve">0.000) francs CFA </w:t>
      </w:r>
      <w:r>
        <w:rPr>
          <w:rFonts w:ascii="Times New Roman" w:hAnsi="Times New Roman" w:cs="Times New Roman"/>
          <w:lang w:val="fr-FR"/>
        </w:rPr>
        <w:t>pour</w:t>
      </w:r>
      <w:r w:rsidR="001801A4" w:rsidRPr="005E0715">
        <w:rPr>
          <w:rFonts w:ascii="Times New Roman" w:hAnsi="Times New Roman" w:cs="Times New Roman"/>
          <w:lang w:val="fr-FR"/>
        </w:rPr>
        <w:t xml:space="preserve"> chaque participant. </w:t>
      </w:r>
    </w:p>
    <w:p w:rsidR="001801A4" w:rsidRPr="00143A8F" w:rsidRDefault="007C223A" w:rsidP="00143A8F">
      <w:pPr>
        <w:pStyle w:val="Paragraphedeliste"/>
        <w:numPr>
          <w:ilvl w:val="0"/>
          <w:numId w:val="4"/>
        </w:numPr>
        <w:jc w:val="both"/>
        <w:rPr>
          <w:rFonts w:ascii="Times New Roman" w:hAnsi="Times New Roman" w:cs="Times New Roman"/>
          <w:b/>
          <w:lang w:val="fr-FR"/>
        </w:rPr>
      </w:pPr>
      <w:r w:rsidRPr="00143A8F">
        <w:rPr>
          <w:rFonts w:ascii="Times New Roman" w:hAnsi="Times New Roman" w:cs="Times New Roman"/>
          <w:b/>
          <w:lang w:val="fr-FR"/>
        </w:rPr>
        <w:t>I</w:t>
      </w:r>
      <w:r w:rsidR="001801A4" w:rsidRPr="00143A8F">
        <w:rPr>
          <w:rFonts w:ascii="Times New Roman" w:hAnsi="Times New Roman" w:cs="Times New Roman"/>
          <w:b/>
          <w:lang w:val="fr-FR"/>
        </w:rPr>
        <w:t>nscription</w:t>
      </w:r>
    </w:p>
    <w:p w:rsidR="001801A4" w:rsidRPr="005E0715" w:rsidRDefault="001801A4" w:rsidP="001801A4">
      <w:pPr>
        <w:spacing w:after="432"/>
        <w:jc w:val="both"/>
        <w:rPr>
          <w:rFonts w:ascii="Times New Roman" w:hAnsi="Times New Roman" w:cs="Times New Roman"/>
          <w:lang w:val="fr-FR"/>
        </w:rPr>
      </w:pPr>
      <w:r w:rsidRPr="005E0715">
        <w:rPr>
          <w:rFonts w:ascii="Times New Roman" w:eastAsia="Times New Roman" w:hAnsi="Times New Roman" w:cs="Times New Roman"/>
          <w:lang w:val="fr-FR" w:eastAsia="fr-FR"/>
        </w:rPr>
        <w:t xml:space="preserve">La demande d’inscription peut se faire au siège de l’entreprise sis au 115, Route de </w:t>
      </w:r>
      <w:proofErr w:type="spellStart"/>
      <w:r w:rsidRPr="005E0715">
        <w:rPr>
          <w:rFonts w:ascii="Times New Roman" w:eastAsia="Times New Roman" w:hAnsi="Times New Roman" w:cs="Times New Roman"/>
          <w:lang w:val="fr-FR" w:eastAsia="fr-FR"/>
        </w:rPr>
        <w:t>Ainoumady</w:t>
      </w:r>
      <w:proofErr w:type="spellEnd"/>
      <w:r w:rsidRPr="005E0715">
        <w:rPr>
          <w:rFonts w:ascii="Times New Roman" w:eastAsia="Times New Roman" w:hAnsi="Times New Roman" w:cs="Times New Roman"/>
          <w:lang w:val="fr-FR" w:eastAsia="fr-FR"/>
        </w:rPr>
        <w:t xml:space="preserve">, </w:t>
      </w:r>
      <w:proofErr w:type="spellStart"/>
      <w:r w:rsidRPr="005E0715">
        <w:rPr>
          <w:rFonts w:ascii="Times New Roman" w:eastAsia="Times New Roman" w:hAnsi="Times New Roman" w:cs="Times New Roman"/>
          <w:lang w:val="fr-FR" w:eastAsia="fr-FR"/>
        </w:rPr>
        <w:t>Keur</w:t>
      </w:r>
      <w:proofErr w:type="spellEnd"/>
      <w:r w:rsidRPr="005E0715">
        <w:rPr>
          <w:rFonts w:ascii="Times New Roman" w:eastAsia="Times New Roman" w:hAnsi="Times New Roman" w:cs="Times New Roman"/>
          <w:lang w:val="fr-FR" w:eastAsia="fr-FR"/>
        </w:rPr>
        <w:t xml:space="preserve"> </w:t>
      </w:r>
      <w:proofErr w:type="spellStart"/>
      <w:r w:rsidRPr="005E0715">
        <w:rPr>
          <w:rFonts w:ascii="Times New Roman" w:eastAsia="Times New Roman" w:hAnsi="Times New Roman" w:cs="Times New Roman"/>
          <w:lang w:val="fr-FR" w:eastAsia="fr-FR"/>
        </w:rPr>
        <w:t>Massar</w:t>
      </w:r>
      <w:proofErr w:type="spellEnd"/>
      <w:r w:rsidRPr="005E0715">
        <w:rPr>
          <w:rFonts w:ascii="Times New Roman" w:eastAsia="Times New Roman" w:hAnsi="Times New Roman" w:cs="Times New Roman"/>
          <w:lang w:val="fr-FR" w:eastAsia="fr-FR"/>
        </w:rPr>
        <w:t>, au téléphone (+221</w:t>
      </w:r>
      <w:r w:rsidRPr="005E0715">
        <w:rPr>
          <w:rFonts w:ascii="Times New Roman" w:hAnsi="Times New Roman" w:cs="Times New Roman"/>
          <w:b/>
          <w:lang w:val="fr-FR"/>
        </w:rPr>
        <w:t>338789567/+221776365348/221781786499/</w:t>
      </w:r>
      <w:r w:rsidRPr="005E0715">
        <w:rPr>
          <w:rFonts w:ascii="Times New Roman" w:eastAsia="Times New Roman" w:hAnsi="Times New Roman" w:cs="Times New Roman"/>
          <w:b/>
          <w:bCs/>
          <w:lang w:val="fr-FR" w:eastAsia="fr-FR"/>
        </w:rPr>
        <w:t>221783019084 / +221763230163).</w:t>
      </w:r>
      <w:r w:rsidR="007C223A">
        <w:rPr>
          <w:rFonts w:ascii="Times New Roman" w:eastAsia="Times New Roman" w:hAnsi="Times New Roman" w:cs="Times New Roman"/>
          <w:b/>
          <w:bCs/>
          <w:lang w:val="fr-FR" w:eastAsia="fr-FR"/>
        </w:rPr>
        <w:t xml:space="preserve"> </w:t>
      </w:r>
      <w:r w:rsidR="00A845F3">
        <w:rPr>
          <w:rFonts w:ascii="Times New Roman" w:eastAsia="Times New Roman" w:hAnsi="Times New Roman" w:cs="Times New Roman"/>
          <w:lang w:val="fr-FR" w:eastAsia="fr-FR"/>
        </w:rPr>
        <w:t>L</w:t>
      </w:r>
      <w:r w:rsidRPr="005E0715">
        <w:rPr>
          <w:rFonts w:ascii="Times New Roman" w:eastAsia="Times New Roman" w:hAnsi="Times New Roman" w:cs="Times New Roman"/>
          <w:lang w:val="fr-FR" w:eastAsia="fr-FR"/>
        </w:rPr>
        <w:t xml:space="preserve">’inscription peut également se faire en ligne sur  </w:t>
      </w:r>
      <w:hyperlink r:id="rId9" w:history="1">
        <w:r w:rsidRPr="005E0715">
          <w:rPr>
            <w:rStyle w:val="Lienhypertexte"/>
            <w:rFonts w:ascii="Times New Roman" w:eastAsia="Times New Roman" w:hAnsi="Times New Roman" w:cs="Times New Roman"/>
            <w:lang w:val="fr-FR" w:eastAsia="fr-FR"/>
          </w:rPr>
          <w:t>https://www.evenementiel.fournisseursdeservices.com</w:t>
        </w:r>
      </w:hyperlink>
      <w:r w:rsidRPr="005E0715">
        <w:rPr>
          <w:rFonts w:ascii="Times New Roman" w:eastAsia="Times New Roman" w:hAnsi="Times New Roman" w:cs="Times New Roman"/>
          <w:lang w:val="fr-FR" w:eastAsia="fr-FR"/>
        </w:rPr>
        <w:t xml:space="preserve"> et les sites des organisateurs </w:t>
      </w:r>
      <w:proofErr w:type="spellStart"/>
      <w:r w:rsidRPr="005E0715">
        <w:rPr>
          <w:rFonts w:ascii="Times New Roman" w:eastAsia="Times New Roman" w:hAnsi="Times New Roman" w:cs="Times New Roman"/>
          <w:lang w:val="fr-FR" w:eastAsia="fr-FR"/>
        </w:rPr>
        <w:t>AssomeMbodja</w:t>
      </w:r>
      <w:proofErr w:type="spellEnd"/>
      <w:r w:rsidRPr="005E0715">
        <w:rPr>
          <w:rFonts w:ascii="Times New Roman" w:eastAsia="Times New Roman" w:hAnsi="Times New Roman" w:cs="Times New Roman"/>
          <w:lang w:val="fr-FR" w:eastAsia="fr-FR"/>
        </w:rPr>
        <w:t xml:space="preserve"> (</w:t>
      </w:r>
      <w:hyperlink r:id="rId10" w:history="1">
        <w:r w:rsidRPr="005E0715">
          <w:rPr>
            <w:rStyle w:val="Lienhypertexte"/>
            <w:rFonts w:ascii="Times New Roman" w:eastAsia="Times New Roman" w:hAnsi="Times New Roman" w:cs="Times New Roman"/>
            <w:lang w:val="fr-FR" w:eastAsia="fr-FR"/>
          </w:rPr>
          <w:t>https://www.assomembodja.com</w:t>
        </w:r>
      </w:hyperlink>
      <w:r w:rsidRPr="005E0715">
        <w:rPr>
          <w:rFonts w:ascii="Times New Roman" w:eastAsia="Times New Roman" w:hAnsi="Times New Roman" w:cs="Times New Roman"/>
          <w:lang w:val="fr-FR" w:eastAsia="fr-FR"/>
        </w:rPr>
        <w:t xml:space="preserve"> ) SBS (</w:t>
      </w:r>
      <w:hyperlink r:id="rId11" w:history="1">
        <w:r w:rsidRPr="005E0715">
          <w:rPr>
            <w:rStyle w:val="Lienhypertexte"/>
            <w:rFonts w:ascii="Times New Roman" w:eastAsia="Times New Roman" w:hAnsi="Times New Roman" w:cs="Times New Roman"/>
            <w:lang w:val="fr-FR" w:eastAsia="fr-FR"/>
          </w:rPr>
          <w:t>https://www.servicesbusinessschool.com</w:t>
        </w:r>
      </w:hyperlink>
      <w:r w:rsidRPr="005E0715">
        <w:rPr>
          <w:rFonts w:ascii="Times New Roman" w:eastAsia="Times New Roman" w:hAnsi="Times New Roman" w:cs="Times New Roman"/>
          <w:lang w:val="fr-FR" w:eastAsia="fr-FR"/>
        </w:rPr>
        <w:t xml:space="preserve"> ). Dès votre inscription</w:t>
      </w:r>
      <w:r>
        <w:rPr>
          <w:rStyle w:val="Appelnotedebasdep"/>
          <w:rFonts w:ascii="Times New Roman" w:eastAsia="Times New Roman" w:hAnsi="Times New Roman" w:cs="Times New Roman"/>
          <w:lang w:eastAsia="fr-FR"/>
        </w:rPr>
        <w:footnoteReference w:id="6"/>
      </w:r>
      <w:r w:rsidRPr="005E0715">
        <w:rPr>
          <w:rFonts w:ascii="Times New Roman" w:eastAsia="Times New Roman" w:hAnsi="Times New Roman" w:cs="Times New Roman"/>
          <w:lang w:val="fr-FR" w:eastAsia="fr-FR"/>
        </w:rPr>
        <w:t xml:space="preserve">, un accusé de réception sera envoyé et le candidat pourrait être contacté par téléphone. </w:t>
      </w:r>
    </w:p>
    <w:p w:rsidR="001801A4" w:rsidRPr="005E0715" w:rsidRDefault="001801A4" w:rsidP="001801A4">
      <w:pPr>
        <w:pStyle w:val="Paragraphedeliste"/>
        <w:numPr>
          <w:ilvl w:val="0"/>
          <w:numId w:val="4"/>
        </w:numPr>
        <w:spacing w:after="432"/>
        <w:jc w:val="both"/>
        <w:rPr>
          <w:rFonts w:ascii="Times New Roman" w:hAnsi="Times New Roman" w:cs="Times New Roman"/>
          <w:b/>
          <w:lang w:val="fr-FR"/>
        </w:rPr>
      </w:pPr>
      <w:r w:rsidRPr="005E0715">
        <w:rPr>
          <w:rFonts w:ascii="Times New Roman" w:hAnsi="Times New Roman" w:cs="Times New Roman"/>
          <w:b/>
          <w:lang w:val="fr-FR"/>
        </w:rPr>
        <w:t>Les principaux</w:t>
      </w:r>
      <w:r w:rsidR="00CC6D65">
        <w:rPr>
          <w:rFonts w:ascii="Times New Roman" w:hAnsi="Times New Roman" w:cs="Times New Roman"/>
          <w:b/>
          <w:lang w:val="fr-FR"/>
        </w:rPr>
        <w:t xml:space="preserve"> intervenants du séminaire du 08</w:t>
      </w:r>
      <w:r>
        <w:rPr>
          <w:rFonts w:ascii="Times New Roman" w:hAnsi="Times New Roman" w:cs="Times New Roman"/>
          <w:b/>
          <w:lang w:val="fr-FR"/>
        </w:rPr>
        <w:t xml:space="preserve"> au </w:t>
      </w:r>
      <w:r w:rsidR="00CC6D65">
        <w:rPr>
          <w:rFonts w:ascii="Times New Roman" w:hAnsi="Times New Roman" w:cs="Times New Roman"/>
          <w:b/>
          <w:lang w:val="fr-FR"/>
        </w:rPr>
        <w:t>1</w:t>
      </w:r>
      <w:r w:rsidRPr="005E0715">
        <w:rPr>
          <w:rFonts w:ascii="Times New Roman" w:hAnsi="Times New Roman" w:cs="Times New Roman"/>
          <w:b/>
          <w:lang w:val="fr-FR"/>
        </w:rPr>
        <w:t>0 Novembre 2024</w:t>
      </w:r>
    </w:p>
    <w:p w:rsidR="001801A4" w:rsidRPr="005E0715" w:rsidRDefault="001801A4" w:rsidP="001801A4">
      <w:pPr>
        <w:jc w:val="both"/>
        <w:rPr>
          <w:rFonts w:ascii="Times New Roman" w:hAnsi="Times New Roman" w:cs="Times New Roman"/>
          <w:b/>
          <w:lang w:val="fr-FR"/>
        </w:rPr>
      </w:pPr>
      <w:r w:rsidRPr="005E0715">
        <w:rPr>
          <w:rFonts w:ascii="Times New Roman" w:hAnsi="Times New Roman" w:cs="Times New Roman"/>
          <w:b/>
          <w:lang w:val="fr-FR"/>
        </w:rPr>
        <w:t>Le  séminaire de formation enregistrera la participation de:</w:t>
      </w:r>
    </w:p>
    <w:p w:rsidR="001801A4" w:rsidRDefault="001801A4" w:rsidP="001801A4">
      <w:pPr>
        <w:pStyle w:val="Paragraphedeliste"/>
        <w:numPr>
          <w:ilvl w:val="0"/>
          <w:numId w:val="3"/>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Professeur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Abdoulaye</w:t>
      </w:r>
      <w:proofErr w:type="spellEnd"/>
      <w:r>
        <w:rPr>
          <w:rFonts w:ascii="Times New Roman" w:hAnsi="Times New Roman" w:cs="Times New Roman"/>
          <w:b/>
          <w:sz w:val="24"/>
          <w:szCs w:val="24"/>
        </w:rPr>
        <w:t xml:space="preserve"> Sakho</w:t>
      </w:r>
    </w:p>
    <w:p w:rsidR="001801A4" w:rsidRPr="005E0715" w:rsidRDefault="001801A4" w:rsidP="001801A4">
      <w:pPr>
        <w:jc w:val="both"/>
        <w:rPr>
          <w:rFonts w:ascii="Times New Roman" w:hAnsi="Times New Roman" w:cs="Times New Roman"/>
          <w:lang w:val="fr-FR"/>
        </w:rPr>
      </w:pPr>
      <w:r w:rsidRPr="005E0715">
        <w:rPr>
          <w:rStyle w:val="lev"/>
          <w:rFonts w:ascii="Times New Roman" w:hAnsi="Times New Roman" w:cs="Times New Roman"/>
          <w:lang w:val="fr-FR"/>
        </w:rPr>
        <w:t>Abdoulaye SAKHO</w:t>
      </w:r>
      <w:r w:rsidRPr="005E0715">
        <w:rPr>
          <w:rFonts w:ascii="Times New Roman" w:hAnsi="Times New Roman" w:cs="Times New Roman"/>
          <w:lang w:val="fr-FR"/>
        </w:rPr>
        <w:t xml:space="preserve"> est Professeur Agrégé de Droit Privé. Spécialiste du Droit Economique et premier  Directeur de l’Ecole Doctorale « Sciences Juridiques, Politiques, Économiques et de Gestion » (EDJPEG) de l’Université Cheikh </w:t>
      </w:r>
      <w:proofErr w:type="spellStart"/>
      <w:r w:rsidRPr="005E0715">
        <w:rPr>
          <w:rFonts w:ascii="Times New Roman" w:hAnsi="Times New Roman" w:cs="Times New Roman"/>
          <w:lang w:val="fr-FR"/>
        </w:rPr>
        <w:t>Anta</w:t>
      </w:r>
      <w:proofErr w:type="spellEnd"/>
      <w:r w:rsidRPr="005E0715">
        <w:rPr>
          <w:rFonts w:ascii="Times New Roman" w:hAnsi="Times New Roman" w:cs="Times New Roman"/>
          <w:lang w:val="fr-FR"/>
        </w:rPr>
        <w:t xml:space="preserve"> Diop, le Professeur </w:t>
      </w:r>
      <w:proofErr w:type="spellStart"/>
      <w:r w:rsidRPr="005E0715">
        <w:rPr>
          <w:rFonts w:ascii="Times New Roman" w:hAnsi="Times New Roman" w:cs="Times New Roman"/>
          <w:lang w:val="fr-FR"/>
        </w:rPr>
        <w:t>Sakho</w:t>
      </w:r>
      <w:proofErr w:type="spellEnd"/>
      <w:r w:rsidRPr="005E0715">
        <w:rPr>
          <w:rFonts w:ascii="Times New Roman" w:hAnsi="Times New Roman" w:cs="Times New Roman"/>
          <w:lang w:val="fr-FR"/>
        </w:rPr>
        <w:t xml:space="preserve"> est un spécialiste reconnu du droit </w:t>
      </w:r>
      <w:r w:rsidRPr="005E0715">
        <w:rPr>
          <w:rFonts w:ascii="Times New Roman" w:hAnsi="Times New Roman" w:cs="Times New Roman"/>
          <w:lang w:val="fr-FR"/>
        </w:rPr>
        <w:lastRenderedPageBreak/>
        <w:t>des affaires aussi bien dans la recherche que dans la formation. Spécialiste du droit de l’ingénierie financière et du droit des PPP. Il participe régulièrement aux réunions du groupe de réflexion initié par la Banque Mondiale sur le PSE. Il est l’un des plus grands spécialistes africains de la Régulation. Il est le rédacteur des Actes</w:t>
      </w:r>
      <w:r w:rsidRPr="005E0715">
        <w:rPr>
          <w:rFonts w:ascii="Times New Roman" w:hAnsi="Times New Roman" w:cs="Times New Roman"/>
          <w:b/>
          <w:lang w:val="fr-FR"/>
        </w:rPr>
        <w:t xml:space="preserve"> </w:t>
      </w:r>
      <w:r w:rsidRPr="005E0715">
        <w:rPr>
          <w:rFonts w:ascii="Times New Roman" w:hAnsi="Times New Roman" w:cs="Times New Roman"/>
          <w:lang w:val="fr-FR"/>
        </w:rPr>
        <w:t>additionnels de la CEDEAO sur les télécommunications. Spécialiste de l’économie numérique. Il est le Directeur fondateur du master droit de la Régulation et du Master droit du sport et l’actuel Vice-</w:t>
      </w:r>
      <w:r w:rsidRPr="005E0715">
        <w:rPr>
          <w:rFonts w:ascii="Times New Roman" w:hAnsi="Times New Roman" w:cs="Times New Roman"/>
          <w:b/>
          <w:lang w:val="fr-FR"/>
        </w:rPr>
        <w:t xml:space="preserve"> </w:t>
      </w:r>
      <w:r w:rsidRPr="005E0715">
        <w:rPr>
          <w:rFonts w:ascii="Times New Roman" w:hAnsi="Times New Roman" w:cs="Times New Roman"/>
          <w:lang w:val="fr-FR"/>
        </w:rPr>
        <w:t xml:space="preserve">Président du Comité d’homologation des Normes de l’Ordre National des Experts Comptables et Comptable Agréés. Il est aussi Administrateur et membre Fondateur de l’Institut Sénégalais des Administrateurs (ISA), Administrateur et membre fondateur du Consortium pour la Recherche Economique et Sociales (CRES) et Membre du Comité Éthique de la Recherche de l’UCAD. Outre ses fonctions dans l’enseignement universitaire, il est le fondateur du premier forum de la régulation en Afrique de l’Ouest, il est également collaborateur à plusieurs éditions scientifiques dont la Revue Internationale de Droit Economique et la Revue Lamy de la Concurrence (une publication du groupe </w:t>
      </w:r>
      <w:proofErr w:type="spellStart"/>
      <w:r w:rsidRPr="005E0715">
        <w:rPr>
          <w:rFonts w:ascii="Times New Roman" w:hAnsi="Times New Roman" w:cs="Times New Roman"/>
          <w:lang w:val="fr-FR"/>
        </w:rPr>
        <w:t>Wolters</w:t>
      </w:r>
      <w:proofErr w:type="spellEnd"/>
      <w:r w:rsidRPr="005E0715">
        <w:rPr>
          <w:rFonts w:ascii="Times New Roman" w:hAnsi="Times New Roman" w:cs="Times New Roman"/>
          <w:lang w:val="fr-FR"/>
        </w:rPr>
        <w:t xml:space="preserve"> Kluwer) dont il a signé l’éditorial du numéro 41 (Octobre/Décembre 2014) sur le thème de la Régulation en Afrique, dans le  numéro 40, le professeur a signé un article intitulé « Libertés et contraintes dans la réglementation du marché des télécommunications en Afrique de l’Ouest : exemple du marché sénégalais » et, dans le numéro 45 (Octobre/Décembre 2015), il a publié un article intitulé « Quelle réglementation pour une révolution venue d’Afrique : les services financiers par téléphone mobile ». Le Professeur </w:t>
      </w:r>
      <w:proofErr w:type="spellStart"/>
      <w:r w:rsidRPr="005E0715">
        <w:rPr>
          <w:rFonts w:ascii="Times New Roman" w:hAnsi="Times New Roman" w:cs="Times New Roman"/>
          <w:lang w:val="fr-FR"/>
        </w:rPr>
        <w:t>Sakho</w:t>
      </w:r>
      <w:proofErr w:type="spellEnd"/>
      <w:r w:rsidRPr="005E0715">
        <w:rPr>
          <w:rFonts w:ascii="Times New Roman" w:hAnsi="Times New Roman" w:cs="Times New Roman"/>
          <w:lang w:val="fr-FR"/>
        </w:rPr>
        <w:t xml:space="preserve"> a été le premier Président du Conseil de Régulation de l’Autorité de Régulation des Télécommunications et des Postes et Vice-Président de la Commission Nationale de la Concurrence. Il est l’auteur de plusieurs publications et recherches sur la Régulation. Il a dirigé et continue de diriger de nombreuses thèses.</w:t>
      </w:r>
    </w:p>
    <w:p w:rsidR="001801A4" w:rsidRPr="005E0715" w:rsidRDefault="001801A4" w:rsidP="001801A4">
      <w:pPr>
        <w:pStyle w:val="Paragraphedeliste"/>
        <w:numPr>
          <w:ilvl w:val="0"/>
          <w:numId w:val="3"/>
        </w:numPr>
        <w:spacing w:line="240" w:lineRule="auto"/>
        <w:jc w:val="both"/>
        <w:rPr>
          <w:rFonts w:ascii="Times New Roman" w:hAnsi="Times New Roman" w:cs="Times New Roman"/>
          <w:b/>
          <w:sz w:val="24"/>
          <w:szCs w:val="24"/>
          <w:lang w:val="fr-FR"/>
        </w:rPr>
      </w:pPr>
      <w:r w:rsidRPr="005E0715">
        <w:rPr>
          <w:rFonts w:ascii="Times New Roman" w:hAnsi="Times New Roman" w:cs="Times New Roman"/>
          <w:b/>
          <w:sz w:val="24"/>
          <w:szCs w:val="24"/>
          <w:lang w:val="fr-FR"/>
        </w:rPr>
        <w:t xml:space="preserve">Madame Assome Aminata </w:t>
      </w:r>
      <w:proofErr w:type="spellStart"/>
      <w:r w:rsidRPr="005E0715">
        <w:rPr>
          <w:rFonts w:ascii="Times New Roman" w:hAnsi="Times New Roman" w:cs="Times New Roman"/>
          <w:b/>
          <w:sz w:val="24"/>
          <w:szCs w:val="24"/>
          <w:lang w:val="fr-FR"/>
        </w:rPr>
        <w:t>Diatta</w:t>
      </w:r>
      <w:proofErr w:type="spellEnd"/>
      <w:r w:rsidRPr="005E0715">
        <w:rPr>
          <w:rFonts w:ascii="Times New Roman" w:hAnsi="Times New Roman" w:cs="Times New Roman"/>
          <w:b/>
          <w:sz w:val="24"/>
          <w:szCs w:val="24"/>
          <w:lang w:val="fr-FR"/>
        </w:rPr>
        <w:t>, Ancienne Ministre du Commerce et des PME :</w:t>
      </w:r>
    </w:p>
    <w:p w:rsidR="001801A4" w:rsidRPr="005E0715" w:rsidRDefault="001801A4" w:rsidP="001801A4">
      <w:pPr>
        <w:widowControl w:val="0"/>
        <w:shd w:val="clear" w:color="auto" w:fill="FFFFFF" w:themeFill="background1"/>
        <w:jc w:val="both"/>
        <w:rPr>
          <w:rFonts w:ascii="Times New Roman" w:hAnsi="Times New Roman" w:cs="Times New Roman"/>
          <w:color w:val="000000" w:themeColor="text1"/>
          <w:lang w:val="fr-FR"/>
        </w:rPr>
      </w:pPr>
      <w:r w:rsidRPr="005E0715">
        <w:rPr>
          <w:rFonts w:ascii="Times New Roman" w:hAnsi="Times New Roman" w:cs="Times New Roman"/>
          <w:color w:val="000000" w:themeColor="text1"/>
          <w:lang w:val="fr-FR"/>
        </w:rPr>
        <w:t xml:space="preserve">Ministre du Commerce et des PME du Sénégal du mois d'Avril 2019 au mois de septembre 2022, Madame Assome Aminata </w:t>
      </w:r>
      <w:proofErr w:type="spellStart"/>
      <w:r w:rsidRPr="005E0715">
        <w:rPr>
          <w:rFonts w:ascii="Times New Roman" w:hAnsi="Times New Roman" w:cs="Times New Roman"/>
          <w:color w:val="000000" w:themeColor="text1"/>
          <w:lang w:val="fr-FR"/>
        </w:rPr>
        <w:t>Diatta</w:t>
      </w:r>
      <w:proofErr w:type="spellEnd"/>
      <w:r w:rsidRPr="005E0715">
        <w:rPr>
          <w:rFonts w:ascii="Times New Roman" w:hAnsi="Times New Roman" w:cs="Times New Roman"/>
          <w:color w:val="000000" w:themeColor="text1"/>
          <w:lang w:val="fr-FR"/>
        </w:rPr>
        <w:t xml:space="preserve">, est Juriste d’affaires, Commissaire aux enquêtes économiques de profession et gestionnaire de politique économique. </w:t>
      </w:r>
    </w:p>
    <w:p w:rsidR="001801A4" w:rsidRPr="005E0715" w:rsidRDefault="001801A4" w:rsidP="001801A4">
      <w:pPr>
        <w:widowControl w:val="0"/>
        <w:shd w:val="clear" w:color="auto" w:fill="FFFFFF" w:themeFill="background1"/>
        <w:jc w:val="both"/>
        <w:rPr>
          <w:rFonts w:ascii="Times New Roman" w:hAnsi="Times New Roman" w:cs="Times New Roman"/>
          <w:color w:val="000000" w:themeColor="text1"/>
          <w:lang w:val="fr-FR"/>
        </w:rPr>
      </w:pPr>
      <w:r w:rsidRPr="005E0715">
        <w:rPr>
          <w:rFonts w:ascii="Times New Roman" w:hAnsi="Times New Roman" w:cs="Times New Roman"/>
          <w:b/>
          <w:color w:val="000000" w:themeColor="text1"/>
          <w:lang w:val="fr-FR"/>
        </w:rPr>
        <w:t xml:space="preserve">Assome Aminata </w:t>
      </w:r>
      <w:proofErr w:type="spellStart"/>
      <w:r w:rsidRPr="005E0715">
        <w:rPr>
          <w:rFonts w:ascii="Times New Roman" w:hAnsi="Times New Roman" w:cs="Times New Roman"/>
          <w:b/>
          <w:color w:val="000000" w:themeColor="text1"/>
          <w:lang w:val="fr-FR"/>
        </w:rPr>
        <w:t>Diatta</w:t>
      </w:r>
      <w:proofErr w:type="spellEnd"/>
      <w:r w:rsidRPr="005E0715">
        <w:rPr>
          <w:rFonts w:ascii="Times New Roman" w:hAnsi="Times New Roman" w:cs="Times New Roman"/>
          <w:b/>
          <w:color w:val="000000" w:themeColor="text1"/>
          <w:lang w:val="fr-FR"/>
        </w:rPr>
        <w:t xml:space="preserve"> est une praticienne du droit de la consommation</w:t>
      </w:r>
      <w:r w:rsidRPr="005E0715">
        <w:rPr>
          <w:rFonts w:ascii="Times New Roman" w:hAnsi="Times New Roman" w:cs="Times New Roman"/>
          <w:color w:val="000000" w:themeColor="text1"/>
          <w:lang w:val="fr-FR"/>
        </w:rPr>
        <w:t xml:space="preserve">. Elle est titulaire d’un Diplôme d’Études Supérieures Spécialisées en hautes études en gestion de la politique économique à l’Université de COCODY et dispose d’une expérience de dix-sept ans (17) ans dans le secteur du commerce et des PME. Elle a occupé des postes de plus en plus élevés dans l’administration  à la direction du Commerce intérieur (2006-2012) d’abord, Conseillère technique du Premier Ministre en charge du Commerce et des PME (2013-2015) et en qualité de  directrice du Commerce extérieur (2015-2019) ensuite, avant d'être Ministre du Commerce et des PME (2019-2022). Madame Assome Aminata </w:t>
      </w:r>
      <w:proofErr w:type="spellStart"/>
      <w:r w:rsidRPr="005E0715">
        <w:rPr>
          <w:rFonts w:ascii="Times New Roman" w:hAnsi="Times New Roman" w:cs="Times New Roman"/>
          <w:color w:val="000000" w:themeColor="text1"/>
          <w:lang w:val="fr-FR"/>
        </w:rPr>
        <w:t>Diatta</w:t>
      </w:r>
      <w:proofErr w:type="spellEnd"/>
      <w:r w:rsidRPr="005E0715">
        <w:rPr>
          <w:rFonts w:ascii="Times New Roman" w:hAnsi="Times New Roman" w:cs="Times New Roman"/>
          <w:color w:val="000000" w:themeColor="text1"/>
          <w:lang w:val="fr-FR"/>
        </w:rPr>
        <w:t xml:space="preserve"> dispose d’excellentes connaissances en élaboration, mise en œuvre et évaluation des stratégies de développement des entreprises et  a une expérience dans le secteur des services qui est également une de ses passions. Au cours de sa carrière professionnelle, elle a initié plusieurs  études, stratégies, séminaires de formation dans le secteur des services et le commerce électronique.   </w:t>
      </w:r>
    </w:p>
    <w:p w:rsidR="001801A4" w:rsidRPr="005E0715" w:rsidRDefault="001801A4" w:rsidP="001801A4">
      <w:pPr>
        <w:widowControl w:val="0"/>
        <w:shd w:val="clear" w:color="auto" w:fill="FFFFFF" w:themeFill="background1"/>
        <w:jc w:val="both"/>
        <w:rPr>
          <w:rFonts w:ascii="Times New Roman" w:hAnsi="Times New Roman" w:cs="Times New Roman"/>
          <w:color w:val="000000" w:themeColor="text1"/>
          <w:lang w:val="fr-FR"/>
        </w:rPr>
      </w:pPr>
      <w:r w:rsidRPr="005E0715">
        <w:rPr>
          <w:rFonts w:ascii="Times New Roman" w:hAnsi="Times New Roman" w:cs="Times New Roman"/>
          <w:color w:val="000000" w:themeColor="text1"/>
          <w:lang w:val="fr-FR"/>
        </w:rPr>
        <w:t xml:space="preserve">Madame Assome Aminata </w:t>
      </w:r>
      <w:proofErr w:type="spellStart"/>
      <w:r w:rsidRPr="005E0715">
        <w:rPr>
          <w:rFonts w:ascii="Times New Roman" w:hAnsi="Times New Roman" w:cs="Times New Roman"/>
          <w:color w:val="000000" w:themeColor="text1"/>
          <w:lang w:val="fr-FR"/>
        </w:rPr>
        <w:t>Diatta</w:t>
      </w:r>
      <w:proofErr w:type="spellEnd"/>
      <w:r w:rsidRPr="005E0715">
        <w:rPr>
          <w:rFonts w:ascii="Times New Roman" w:hAnsi="Times New Roman" w:cs="Times New Roman"/>
          <w:color w:val="000000" w:themeColor="text1"/>
          <w:lang w:val="fr-FR"/>
        </w:rPr>
        <w:t xml:space="preserve"> est l’initiatrice du Groupe de travail sur le commerce électronique du comité national de négociations commerciales internationales (CNNCI), des stratégies de développement du commerce électronique et du Commerce des services. Elle a soutenu et supervisé les plateformes E-commerce Sénégal sponsorisée par </w:t>
      </w:r>
      <w:proofErr w:type="spellStart"/>
      <w:r w:rsidRPr="005E0715">
        <w:rPr>
          <w:rFonts w:ascii="Times New Roman" w:hAnsi="Times New Roman" w:cs="Times New Roman"/>
          <w:color w:val="000000" w:themeColor="text1"/>
          <w:lang w:val="fr-FR"/>
        </w:rPr>
        <w:t>Gainde</w:t>
      </w:r>
      <w:proofErr w:type="spellEnd"/>
      <w:r w:rsidRPr="005E0715">
        <w:rPr>
          <w:rFonts w:ascii="Times New Roman" w:hAnsi="Times New Roman" w:cs="Times New Roman"/>
          <w:color w:val="000000" w:themeColor="text1"/>
          <w:lang w:val="fr-FR"/>
        </w:rPr>
        <w:t xml:space="preserve"> 2000, </w:t>
      </w:r>
      <w:proofErr w:type="spellStart"/>
      <w:r w:rsidRPr="005E0715">
        <w:rPr>
          <w:rFonts w:ascii="Times New Roman" w:hAnsi="Times New Roman" w:cs="Times New Roman"/>
          <w:color w:val="000000" w:themeColor="text1"/>
          <w:lang w:val="fr-FR"/>
        </w:rPr>
        <w:t>E-kom</w:t>
      </w:r>
      <w:proofErr w:type="spellEnd"/>
      <w:r w:rsidRPr="005E0715">
        <w:rPr>
          <w:rFonts w:ascii="Times New Roman" w:hAnsi="Times New Roman" w:cs="Times New Roman"/>
          <w:color w:val="000000" w:themeColor="text1"/>
          <w:lang w:val="fr-FR"/>
        </w:rPr>
        <w:t xml:space="preserve"> </w:t>
      </w:r>
      <w:proofErr w:type="spellStart"/>
      <w:r w:rsidRPr="005E0715">
        <w:rPr>
          <w:rFonts w:ascii="Times New Roman" w:hAnsi="Times New Roman" w:cs="Times New Roman"/>
          <w:color w:val="000000" w:themeColor="text1"/>
          <w:lang w:val="fr-FR"/>
        </w:rPr>
        <w:t>kom</w:t>
      </w:r>
      <w:proofErr w:type="spellEnd"/>
      <w:r w:rsidRPr="005E0715">
        <w:rPr>
          <w:rFonts w:ascii="Times New Roman" w:hAnsi="Times New Roman" w:cs="Times New Roman"/>
          <w:color w:val="000000" w:themeColor="text1"/>
          <w:lang w:val="fr-FR"/>
        </w:rPr>
        <w:t xml:space="preserve"> Sénégal, boutique 221. </w:t>
      </w:r>
    </w:p>
    <w:p w:rsidR="001801A4" w:rsidRPr="00534CB1" w:rsidRDefault="001801A4" w:rsidP="001801A4">
      <w:pPr>
        <w:jc w:val="both"/>
        <w:rPr>
          <w:rFonts w:ascii="Times New Roman" w:hAnsi="Times New Roman" w:cs="Times New Roman"/>
          <w:lang w:val="fr-FR"/>
        </w:rPr>
      </w:pPr>
    </w:p>
    <w:p w:rsidR="001801A4" w:rsidRPr="005E0715" w:rsidRDefault="001801A4" w:rsidP="001801A4">
      <w:pPr>
        <w:pStyle w:val="Paragraphedeliste"/>
        <w:numPr>
          <w:ilvl w:val="0"/>
          <w:numId w:val="3"/>
        </w:numPr>
        <w:spacing w:line="240" w:lineRule="auto"/>
        <w:jc w:val="both"/>
        <w:rPr>
          <w:rFonts w:ascii="Times New Roman" w:hAnsi="Times New Roman" w:cs="Times New Roman"/>
          <w:b/>
          <w:sz w:val="24"/>
          <w:szCs w:val="24"/>
          <w:lang w:val="fr-FR"/>
        </w:rPr>
      </w:pPr>
      <w:bookmarkStart w:id="0" w:name="_Toc169004312"/>
      <w:r w:rsidRPr="005E0715">
        <w:rPr>
          <w:rFonts w:ascii="Times New Roman" w:hAnsi="Times New Roman" w:cs="Times New Roman"/>
          <w:b/>
          <w:bCs/>
          <w:sz w:val="32"/>
          <w:szCs w:val="32"/>
          <w:lang w:val="fr-FR"/>
        </w:rPr>
        <w:t>Abdoulaye Amadou Badiane, Expert OCDE/ONU sur la Fiscalité liée au numérique</w:t>
      </w:r>
      <w:bookmarkEnd w:id="0"/>
    </w:p>
    <w:p w:rsidR="001801A4" w:rsidRPr="005E0715" w:rsidRDefault="001801A4" w:rsidP="001801A4">
      <w:pPr>
        <w:spacing w:line="360" w:lineRule="auto"/>
        <w:jc w:val="both"/>
        <w:rPr>
          <w:rFonts w:ascii="Times New Roman" w:hAnsi="Times New Roman" w:cs="Times New Roman"/>
          <w:lang w:val="fr-FR"/>
        </w:rPr>
      </w:pPr>
      <w:r w:rsidRPr="005E0715">
        <w:rPr>
          <w:rFonts w:ascii="Times New Roman" w:hAnsi="Times New Roman" w:cs="Times New Roman"/>
          <w:lang w:val="fr-FR"/>
        </w:rPr>
        <w:lastRenderedPageBreak/>
        <w:t>Monsieur Amadou Abdoulaye BADIANE est inspecteur principal des Impôts et des Domaines avec 29 ans d’expérience professionnelle dont 24 ans au niveau du top management de la Direction Générale des Impôts et Domaines du Sénégal.</w:t>
      </w:r>
    </w:p>
    <w:p w:rsidR="001801A4" w:rsidRPr="005E0715" w:rsidRDefault="001801A4" w:rsidP="001801A4">
      <w:pPr>
        <w:spacing w:line="360" w:lineRule="auto"/>
        <w:jc w:val="both"/>
        <w:rPr>
          <w:rFonts w:ascii="Times New Roman" w:hAnsi="Times New Roman" w:cs="Times New Roman"/>
          <w:lang w:val="fr-FR"/>
        </w:rPr>
      </w:pPr>
      <w:r w:rsidRPr="005E0715">
        <w:rPr>
          <w:rFonts w:ascii="Times New Roman" w:hAnsi="Times New Roman" w:cs="Times New Roman"/>
          <w:lang w:val="fr-FR"/>
        </w:rPr>
        <w:t>Il a participé à l’élaboration de toutes les réformes fiscales entreprises ces 20 dernières années au Sénégal. Il a occupé de 2014 à 2023 les fonctions de Directeur de la Législation et de la Coopération internationale de la DGID. La Direction de la Législation et de la Coopération internationale est en charge des questions de politique fiscale et conventionnelle du Sénégal.</w:t>
      </w:r>
    </w:p>
    <w:p w:rsidR="001801A4" w:rsidRPr="005E0715" w:rsidRDefault="001801A4" w:rsidP="001801A4">
      <w:pPr>
        <w:spacing w:line="360" w:lineRule="auto"/>
        <w:jc w:val="both"/>
        <w:rPr>
          <w:rFonts w:ascii="Times New Roman" w:hAnsi="Times New Roman" w:cs="Times New Roman"/>
          <w:lang w:val="fr-FR"/>
        </w:rPr>
      </w:pPr>
      <w:r w:rsidRPr="005E0715">
        <w:rPr>
          <w:rFonts w:ascii="Times New Roman" w:hAnsi="Times New Roman" w:cs="Times New Roman"/>
          <w:lang w:val="fr-FR"/>
        </w:rPr>
        <w:t xml:space="preserve">Monsieur BADIANE est, par ailleurs, formateur en fiscalité à l’Ecole Nationale d’Administration (ENA), à l’Université Cheikh </w:t>
      </w:r>
      <w:proofErr w:type="spellStart"/>
      <w:r w:rsidRPr="005E0715">
        <w:rPr>
          <w:rFonts w:ascii="Times New Roman" w:hAnsi="Times New Roman" w:cs="Times New Roman"/>
          <w:lang w:val="fr-FR"/>
        </w:rPr>
        <w:t>Anta</w:t>
      </w:r>
      <w:proofErr w:type="spellEnd"/>
      <w:r w:rsidRPr="005E0715">
        <w:rPr>
          <w:rFonts w:ascii="Times New Roman" w:hAnsi="Times New Roman" w:cs="Times New Roman"/>
          <w:lang w:val="fr-FR"/>
        </w:rPr>
        <w:t xml:space="preserve"> DIOP de Dakar et dans plusieurs instituts publics et privés d’enseignement supérieur.</w:t>
      </w:r>
      <w:r w:rsidR="00A845F3">
        <w:rPr>
          <w:rFonts w:ascii="Times New Roman" w:hAnsi="Times New Roman" w:cs="Times New Roman"/>
          <w:lang w:val="fr-FR"/>
        </w:rPr>
        <w:t xml:space="preserve"> </w:t>
      </w:r>
      <w:r w:rsidRPr="005E0715">
        <w:rPr>
          <w:rFonts w:ascii="Times New Roman" w:hAnsi="Times New Roman" w:cs="Times New Roman"/>
          <w:lang w:val="fr-FR"/>
        </w:rPr>
        <w:t xml:space="preserve">Il est également expert OCDE et ONU en matière de fiscalité internationale. A ce titre, il a activement participé aux travaux du projet BEPS de l’OCDE et dirige la délégation sénégalaise au Cadre Inclusif dont le Sénégal est membre depuis sa création en juillet 2016. Monsieur BADIANE représente le Sénégal au </w:t>
      </w:r>
      <w:proofErr w:type="spellStart"/>
      <w:r w:rsidRPr="005E0715">
        <w:rPr>
          <w:rFonts w:ascii="Times New Roman" w:hAnsi="Times New Roman" w:cs="Times New Roman"/>
          <w:lang w:val="fr-FR"/>
        </w:rPr>
        <w:t>Steering</w:t>
      </w:r>
      <w:proofErr w:type="spellEnd"/>
      <w:r w:rsidRPr="005E0715">
        <w:rPr>
          <w:rFonts w:ascii="Times New Roman" w:hAnsi="Times New Roman" w:cs="Times New Roman"/>
          <w:lang w:val="fr-FR"/>
        </w:rPr>
        <w:t xml:space="preserve"> Group du Cadre Inclusif du Projet BEPS.</w:t>
      </w:r>
      <w:r w:rsidR="00A845F3">
        <w:rPr>
          <w:rFonts w:ascii="Times New Roman" w:hAnsi="Times New Roman" w:cs="Times New Roman"/>
          <w:lang w:val="fr-FR"/>
        </w:rPr>
        <w:t xml:space="preserve"> </w:t>
      </w:r>
      <w:r w:rsidRPr="005E0715">
        <w:rPr>
          <w:rFonts w:ascii="Times New Roman" w:hAnsi="Times New Roman" w:cs="Times New Roman"/>
          <w:lang w:val="fr-FR"/>
        </w:rPr>
        <w:t>Cette instance réfléchit actuellement sur la mise en place d’un cadre fiscal international permettant de relever les défis fiscaux liés à la globalisation et à la numérisation de l’économie.</w:t>
      </w:r>
    </w:p>
    <w:p w:rsidR="001801A4" w:rsidRPr="00C51DC7" w:rsidRDefault="001801A4" w:rsidP="001801A4">
      <w:pPr>
        <w:pStyle w:val="Titre2"/>
        <w:numPr>
          <w:ilvl w:val="0"/>
          <w:numId w:val="3"/>
        </w:numPr>
        <w:rPr>
          <w:rFonts w:ascii="Times New Roman" w:eastAsia="Times New Roman" w:hAnsi="Times New Roman" w:cs="Times New Roman"/>
          <w:b/>
          <w:bCs/>
          <w:color w:val="auto"/>
          <w:sz w:val="28"/>
          <w:szCs w:val="28"/>
          <w:lang w:eastAsia="fr-FR"/>
        </w:rPr>
      </w:pPr>
      <w:bookmarkStart w:id="1" w:name="_Toc169004313"/>
      <w:r w:rsidRPr="00C51DC7">
        <w:rPr>
          <w:rFonts w:ascii="Times New Roman" w:eastAsia="Times New Roman" w:hAnsi="Times New Roman" w:cs="Times New Roman"/>
          <w:b/>
          <w:bCs/>
          <w:color w:val="auto"/>
          <w:sz w:val="28"/>
          <w:szCs w:val="28"/>
          <w:lang w:eastAsia="fr-FR"/>
        </w:rPr>
        <w:t xml:space="preserve">Ibrahima </w:t>
      </w:r>
      <w:proofErr w:type="spellStart"/>
      <w:r w:rsidRPr="00C51DC7">
        <w:rPr>
          <w:rFonts w:ascii="Times New Roman" w:eastAsia="Times New Roman" w:hAnsi="Times New Roman" w:cs="Times New Roman"/>
          <w:b/>
          <w:bCs/>
          <w:color w:val="auto"/>
          <w:sz w:val="28"/>
          <w:szCs w:val="28"/>
          <w:lang w:eastAsia="fr-FR"/>
        </w:rPr>
        <w:t>Nour</w:t>
      </w:r>
      <w:proofErr w:type="spellEnd"/>
      <w:r w:rsidRPr="00C51DC7">
        <w:rPr>
          <w:rFonts w:ascii="Times New Roman" w:eastAsia="Times New Roman" w:hAnsi="Times New Roman" w:cs="Times New Roman"/>
          <w:b/>
          <w:bCs/>
          <w:color w:val="auto"/>
          <w:sz w:val="28"/>
          <w:szCs w:val="28"/>
          <w:lang w:eastAsia="fr-FR"/>
        </w:rPr>
        <w:t xml:space="preserve"> Eddine Diagne, Administrateur de </w:t>
      </w:r>
      <w:proofErr w:type="spellStart"/>
      <w:r w:rsidRPr="00C51DC7">
        <w:rPr>
          <w:rFonts w:ascii="Times New Roman" w:eastAsia="Times New Roman" w:hAnsi="Times New Roman" w:cs="Times New Roman"/>
          <w:b/>
          <w:bCs/>
          <w:color w:val="auto"/>
          <w:sz w:val="28"/>
          <w:szCs w:val="28"/>
          <w:lang w:eastAsia="fr-FR"/>
        </w:rPr>
        <w:t>Gainde</w:t>
      </w:r>
      <w:proofErr w:type="spellEnd"/>
      <w:r w:rsidRPr="00C51DC7">
        <w:rPr>
          <w:rFonts w:ascii="Times New Roman" w:eastAsia="Times New Roman" w:hAnsi="Times New Roman" w:cs="Times New Roman"/>
          <w:b/>
          <w:bCs/>
          <w:color w:val="auto"/>
          <w:sz w:val="28"/>
          <w:szCs w:val="28"/>
          <w:lang w:eastAsia="fr-FR"/>
        </w:rPr>
        <w:t xml:space="preserve"> 2000, spécialiste du commerce digit</w:t>
      </w:r>
      <w:bookmarkEnd w:id="1"/>
    </w:p>
    <w:p w:rsidR="001801A4" w:rsidRPr="005E0715" w:rsidRDefault="001801A4" w:rsidP="001801A4">
      <w:pPr>
        <w:spacing w:line="360" w:lineRule="auto"/>
        <w:jc w:val="both"/>
        <w:rPr>
          <w:rFonts w:ascii="Times New Roman" w:hAnsi="Times New Roman" w:cs="Times New Roman"/>
          <w:b/>
          <w:bCs/>
          <w:color w:val="1F4E79"/>
          <w:lang w:val="fr-FR"/>
        </w:rPr>
      </w:pPr>
      <w:bookmarkStart w:id="2" w:name="_Hlk74670644"/>
      <w:r w:rsidRPr="005E0715">
        <w:rPr>
          <w:rFonts w:ascii="Times New Roman" w:hAnsi="Times New Roman" w:cs="Times New Roman"/>
          <w:b/>
          <w:bCs/>
          <w:lang w:val="fr-FR"/>
        </w:rPr>
        <w:t>M</w:t>
      </w:r>
      <w:r w:rsidRPr="005E0715">
        <w:rPr>
          <w:rFonts w:ascii="Times New Roman" w:hAnsi="Times New Roman" w:cs="Times New Roman"/>
          <w:lang w:val="fr-FR"/>
        </w:rPr>
        <w:t>.</w:t>
      </w:r>
      <w:r w:rsidRPr="005E0715">
        <w:rPr>
          <w:rFonts w:ascii="Times New Roman" w:hAnsi="Times New Roman" w:cs="Times New Roman"/>
          <w:b/>
          <w:bCs/>
          <w:lang w:val="fr-FR"/>
        </w:rPr>
        <w:t xml:space="preserve"> </w:t>
      </w:r>
      <w:r w:rsidRPr="005E0715">
        <w:rPr>
          <w:rFonts w:ascii="Times New Roman" w:hAnsi="Times New Roman" w:cs="Times New Roman"/>
          <w:b/>
          <w:bCs/>
          <w:color w:val="000000"/>
          <w:lang w:val="fr-FR"/>
        </w:rPr>
        <w:t xml:space="preserve">Ibrahima </w:t>
      </w:r>
      <w:proofErr w:type="spellStart"/>
      <w:r w:rsidRPr="005E0715">
        <w:rPr>
          <w:rFonts w:ascii="Times New Roman" w:hAnsi="Times New Roman" w:cs="Times New Roman"/>
          <w:b/>
          <w:bCs/>
          <w:color w:val="000000"/>
          <w:lang w:val="fr-FR"/>
        </w:rPr>
        <w:t>Nour</w:t>
      </w:r>
      <w:proofErr w:type="spellEnd"/>
      <w:r w:rsidRPr="005E0715">
        <w:rPr>
          <w:rFonts w:ascii="Times New Roman" w:hAnsi="Times New Roman" w:cs="Times New Roman"/>
          <w:b/>
          <w:bCs/>
          <w:color w:val="000000"/>
          <w:lang w:val="fr-FR"/>
        </w:rPr>
        <w:t xml:space="preserve"> Eddine DIAGNE</w:t>
      </w:r>
      <w:r w:rsidRPr="005E0715">
        <w:rPr>
          <w:rFonts w:ascii="Times New Roman" w:hAnsi="Times New Roman" w:cs="Times New Roman"/>
          <w:color w:val="000000"/>
          <w:lang w:val="fr-FR"/>
        </w:rPr>
        <w:t xml:space="preserve"> est un passionné des questions qui touchent au développement du continent. Il est membre fondateur de l'</w:t>
      </w:r>
      <w:proofErr w:type="spellStart"/>
      <w:r w:rsidRPr="005E0715">
        <w:rPr>
          <w:rFonts w:ascii="Times New Roman" w:hAnsi="Times New Roman" w:cs="Times New Roman"/>
          <w:color w:val="000000"/>
          <w:lang w:val="fr-FR"/>
        </w:rPr>
        <w:t>African</w:t>
      </w:r>
      <w:proofErr w:type="spellEnd"/>
      <w:r w:rsidRPr="005E0715">
        <w:rPr>
          <w:rFonts w:ascii="Times New Roman" w:hAnsi="Times New Roman" w:cs="Times New Roman"/>
          <w:color w:val="000000"/>
          <w:lang w:val="fr-FR"/>
        </w:rPr>
        <w:t xml:space="preserve"> Performance Institute (API), groupe de réflexion et d'animation panafricain destiné à la promotion du numérique et a exercé le mandat de Président de API de mai 2017 à avril 2021.</w:t>
      </w:r>
    </w:p>
    <w:p w:rsidR="001801A4" w:rsidRPr="005E0715" w:rsidRDefault="001801A4" w:rsidP="001801A4">
      <w:pPr>
        <w:spacing w:line="360" w:lineRule="auto"/>
        <w:jc w:val="both"/>
        <w:rPr>
          <w:rFonts w:ascii="Times New Roman" w:hAnsi="Times New Roman" w:cs="Times New Roman"/>
          <w:b/>
          <w:bCs/>
          <w:color w:val="1F4E79"/>
          <w:lang w:val="fr-FR"/>
        </w:rPr>
      </w:pPr>
      <w:r w:rsidRPr="005E0715">
        <w:rPr>
          <w:rFonts w:ascii="Times New Roman" w:hAnsi="Times New Roman" w:cs="Times New Roman"/>
          <w:color w:val="000000"/>
          <w:lang w:val="fr-FR"/>
        </w:rPr>
        <w:t>M. DIAGNE capitalise plus de 24 ans d'expérience dans le domaine du digital. Il est expert des Nations Unies, et à ce titre, a exercé le mandat de Rapporteur pour l'Afrique du Centre des Nations Unies pour les Transactions Electroniques (UN/CEFACT) de 2006 à 2018. Il a également présidé l'Alliance Africaine pour le Commerce électronique (AACE) de 2009 à 2017.</w:t>
      </w:r>
      <w:r w:rsidR="00A845F3">
        <w:rPr>
          <w:rFonts w:ascii="Times New Roman" w:hAnsi="Times New Roman" w:cs="Times New Roman"/>
          <w:color w:val="000000"/>
          <w:lang w:val="fr-FR"/>
        </w:rPr>
        <w:t xml:space="preserve"> </w:t>
      </w:r>
      <w:r w:rsidRPr="005E0715">
        <w:rPr>
          <w:rFonts w:ascii="Times New Roman" w:hAnsi="Times New Roman" w:cs="Times New Roman"/>
          <w:color w:val="000000"/>
          <w:lang w:val="fr-FR"/>
        </w:rPr>
        <w:t xml:space="preserve">Il exerce actuellement les fonctions d’administrateur Général de GAINDE 2000. Il est aussi impliqué dans le milieu académique et assure la Présidence du Conseil d’Administration de l’Université </w:t>
      </w:r>
      <w:proofErr w:type="spellStart"/>
      <w:r w:rsidRPr="005E0715">
        <w:rPr>
          <w:rFonts w:ascii="Times New Roman" w:hAnsi="Times New Roman" w:cs="Times New Roman"/>
          <w:color w:val="000000"/>
          <w:lang w:val="fr-FR"/>
        </w:rPr>
        <w:t>Assane</w:t>
      </w:r>
      <w:proofErr w:type="spellEnd"/>
      <w:r w:rsidRPr="005E0715">
        <w:rPr>
          <w:rFonts w:ascii="Times New Roman" w:hAnsi="Times New Roman" w:cs="Times New Roman"/>
          <w:color w:val="000000"/>
          <w:lang w:val="fr-FR"/>
        </w:rPr>
        <w:t xml:space="preserve"> </w:t>
      </w:r>
      <w:proofErr w:type="spellStart"/>
      <w:r w:rsidRPr="005E0715">
        <w:rPr>
          <w:rFonts w:ascii="Times New Roman" w:hAnsi="Times New Roman" w:cs="Times New Roman"/>
          <w:color w:val="000000"/>
          <w:lang w:val="fr-FR"/>
        </w:rPr>
        <w:t>Seck</w:t>
      </w:r>
      <w:proofErr w:type="spellEnd"/>
      <w:r w:rsidRPr="005E0715">
        <w:rPr>
          <w:rFonts w:ascii="Times New Roman" w:hAnsi="Times New Roman" w:cs="Times New Roman"/>
          <w:color w:val="000000"/>
          <w:lang w:val="fr-FR"/>
        </w:rPr>
        <w:t xml:space="preserve"> de Ziguinchor. Il collabore également avec l’Université Cheikh Hamidou Kane (ex : UVS) au sein de laquelle il siège dans le conseil académique.</w:t>
      </w:r>
    </w:p>
    <w:p w:rsidR="00A845F3" w:rsidRDefault="001801A4" w:rsidP="00A845F3">
      <w:pPr>
        <w:spacing w:line="360" w:lineRule="auto"/>
        <w:jc w:val="both"/>
        <w:rPr>
          <w:rFonts w:ascii="Times New Roman" w:hAnsi="Times New Roman" w:cs="Times New Roman"/>
          <w:b/>
          <w:bCs/>
          <w:color w:val="1F4E79"/>
          <w:lang w:val="fr-FR"/>
        </w:rPr>
      </w:pPr>
      <w:r w:rsidRPr="005E0715">
        <w:rPr>
          <w:rFonts w:ascii="Times New Roman" w:hAnsi="Times New Roman" w:cs="Times New Roman"/>
          <w:color w:val="000000"/>
          <w:lang w:val="fr-FR"/>
        </w:rPr>
        <w:t xml:space="preserve">M. DIAGNE est titulaire d'un B.sc, d'un MBA et d'un M. </w:t>
      </w:r>
      <w:proofErr w:type="spellStart"/>
      <w:r w:rsidRPr="005E0715">
        <w:rPr>
          <w:rFonts w:ascii="Times New Roman" w:hAnsi="Times New Roman" w:cs="Times New Roman"/>
          <w:color w:val="000000"/>
          <w:lang w:val="fr-FR"/>
        </w:rPr>
        <w:t>Sc</w:t>
      </w:r>
      <w:proofErr w:type="spellEnd"/>
      <w:r w:rsidRPr="005E0715">
        <w:rPr>
          <w:rFonts w:ascii="Times New Roman" w:hAnsi="Times New Roman" w:cs="Times New Roman"/>
          <w:color w:val="000000"/>
          <w:lang w:val="fr-FR"/>
        </w:rPr>
        <w:t xml:space="preserve"> de HEC Montréal et de HEC Paris. Il a un certificat de la Stanford </w:t>
      </w:r>
      <w:proofErr w:type="spellStart"/>
      <w:r w:rsidRPr="005E0715">
        <w:rPr>
          <w:rFonts w:ascii="Times New Roman" w:hAnsi="Times New Roman" w:cs="Times New Roman"/>
          <w:color w:val="000000"/>
          <w:lang w:val="fr-FR"/>
        </w:rPr>
        <w:t>University</w:t>
      </w:r>
      <w:proofErr w:type="spellEnd"/>
      <w:r w:rsidRPr="005E0715">
        <w:rPr>
          <w:rFonts w:ascii="Times New Roman" w:hAnsi="Times New Roman" w:cs="Times New Roman"/>
          <w:color w:val="000000"/>
          <w:lang w:val="fr-FR"/>
        </w:rPr>
        <w:t xml:space="preserve"> </w:t>
      </w:r>
      <w:proofErr w:type="spellStart"/>
      <w:r w:rsidRPr="005E0715">
        <w:rPr>
          <w:rFonts w:ascii="Times New Roman" w:hAnsi="Times New Roman" w:cs="Times New Roman"/>
          <w:color w:val="000000"/>
          <w:lang w:val="fr-FR"/>
        </w:rPr>
        <w:t>Graduate</w:t>
      </w:r>
      <w:proofErr w:type="spellEnd"/>
      <w:r w:rsidRPr="005E0715">
        <w:rPr>
          <w:rFonts w:ascii="Times New Roman" w:hAnsi="Times New Roman" w:cs="Times New Roman"/>
          <w:color w:val="000000"/>
          <w:lang w:val="fr-FR"/>
        </w:rPr>
        <w:t xml:space="preserve"> </w:t>
      </w:r>
      <w:proofErr w:type="spellStart"/>
      <w:r w:rsidRPr="005E0715">
        <w:rPr>
          <w:rFonts w:ascii="Times New Roman" w:hAnsi="Times New Roman" w:cs="Times New Roman"/>
          <w:color w:val="000000"/>
          <w:lang w:val="fr-FR"/>
        </w:rPr>
        <w:t>School</w:t>
      </w:r>
      <w:proofErr w:type="spellEnd"/>
      <w:r w:rsidRPr="005E0715">
        <w:rPr>
          <w:rFonts w:ascii="Times New Roman" w:hAnsi="Times New Roman" w:cs="Times New Roman"/>
          <w:color w:val="000000"/>
          <w:lang w:val="fr-FR"/>
        </w:rPr>
        <w:t xml:space="preserve"> of Business sur la gestion de la transformation et le leadership et un autre Certificat de la Harvard Business </w:t>
      </w:r>
      <w:proofErr w:type="spellStart"/>
      <w:r w:rsidRPr="005E0715">
        <w:rPr>
          <w:rFonts w:ascii="Times New Roman" w:hAnsi="Times New Roman" w:cs="Times New Roman"/>
          <w:color w:val="000000"/>
          <w:lang w:val="fr-FR"/>
        </w:rPr>
        <w:t>School</w:t>
      </w:r>
      <w:proofErr w:type="spellEnd"/>
      <w:r w:rsidRPr="005E0715">
        <w:rPr>
          <w:rFonts w:ascii="Times New Roman" w:hAnsi="Times New Roman" w:cs="Times New Roman"/>
          <w:color w:val="000000"/>
          <w:lang w:val="fr-FR"/>
        </w:rPr>
        <w:t xml:space="preserve"> Online sur les Stratégies Disruptives.</w:t>
      </w:r>
      <w:r w:rsidR="00A845F3">
        <w:rPr>
          <w:rFonts w:ascii="Times New Roman" w:hAnsi="Times New Roman" w:cs="Times New Roman"/>
          <w:color w:val="000000"/>
          <w:lang w:val="fr-FR"/>
        </w:rPr>
        <w:t xml:space="preserve"> </w:t>
      </w:r>
      <w:r w:rsidRPr="005E0715">
        <w:rPr>
          <w:rFonts w:ascii="Times New Roman" w:hAnsi="Times New Roman" w:cs="Times New Roman"/>
          <w:color w:val="000000"/>
          <w:lang w:val="fr-FR"/>
        </w:rPr>
        <w:t>Son engagement porte sur le positionnement du continent dans l'économie mondiale et la maximisation des opportunités pour les jeunes dans cette voie.</w:t>
      </w:r>
      <w:bookmarkEnd w:id="2"/>
    </w:p>
    <w:p w:rsidR="001801A4" w:rsidRPr="00A845F3" w:rsidRDefault="00165808" w:rsidP="00A845F3">
      <w:pPr>
        <w:spacing w:after="0" w:line="360" w:lineRule="auto"/>
        <w:jc w:val="both"/>
        <w:rPr>
          <w:rFonts w:ascii="Times New Roman" w:hAnsi="Times New Roman" w:cs="Times New Roman"/>
          <w:b/>
          <w:bCs/>
          <w:color w:val="1F4E79"/>
          <w:sz w:val="14"/>
          <w:lang w:val="fr-FR"/>
        </w:rPr>
      </w:pPr>
      <w:r w:rsidRPr="00A845F3">
        <w:rPr>
          <w:rFonts w:ascii="Times New Roman" w:hAnsi="Times New Roman" w:cs="Times New Roman"/>
          <w:b/>
          <w:caps/>
          <w:sz w:val="28"/>
          <w:lang w:val="fr-FR"/>
        </w:rPr>
        <w:lastRenderedPageBreak/>
        <w:t>APPLICATION DU Droit économique A L’ECONOMIE DIGITALE</w:t>
      </w:r>
    </w:p>
    <w:p w:rsidR="00165808" w:rsidRPr="00A845F3" w:rsidRDefault="00165808" w:rsidP="00A845F3">
      <w:pPr>
        <w:spacing w:after="0"/>
        <w:jc w:val="center"/>
        <w:rPr>
          <w:rFonts w:ascii="Times New Roman" w:eastAsia="Times New Roman" w:hAnsi="Times New Roman" w:cs="Times New Roman"/>
          <w:b/>
          <w:caps/>
          <w:sz w:val="40"/>
          <w:lang w:val="fr-FR" w:eastAsia="fr-FR"/>
        </w:rPr>
      </w:pPr>
      <w:r w:rsidRPr="00A845F3">
        <w:rPr>
          <w:rFonts w:ascii="Times New Roman" w:hAnsi="Times New Roman" w:cs="Times New Roman"/>
          <w:b/>
          <w:caps/>
          <w:sz w:val="40"/>
          <w:highlight w:val="cyan"/>
          <w:lang w:val="fr-FR"/>
        </w:rPr>
        <w:t>0</w:t>
      </w:r>
      <w:r w:rsidR="00AC067A" w:rsidRPr="00A845F3">
        <w:rPr>
          <w:rFonts w:ascii="Times New Roman" w:hAnsi="Times New Roman" w:cs="Times New Roman"/>
          <w:b/>
          <w:caps/>
          <w:sz w:val="40"/>
          <w:highlight w:val="cyan"/>
          <w:lang w:val="fr-FR"/>
        </w:rPr>
        <w:t>8 au 10</w:t>
      </w:r>
      <w:r w:rsidRPr="00A845F3">
        <w:rPr>
          <w:rFonts w:ascii="Times New Roman" w:hAnsi="Times New Roman" w:cs="Times New Roman"/>
          <w:b/>
          <w:caps/>
          <w:sz w:val="40"/>
          <w:highlight w:val="cyan"/>
          <w:lang w:val="fr-FR"/>
        </w:rPr>
        <w:t xml:space="preserve"> NOVEMBRE 2024</w:t>
      </w:r>
    </w:p>
    <w:p w:rsidR="001801A4" w:rsidRPr="00A012A7" w:rsidRDefault="001801A4" w:rsidP="00165808">
      <w:pPr>
        <w:pBdr>
          <w:top w:val="single" w:sz="4" w:space="1" w:color="auto"/>
          <w:left w:val="single" w:sz="4" w:space="4" w:color="auto"/>
          <w:bottom w:val="single" w:sz="4" w:space="1" w:color="auto"/>
          <w:right w:val="single" w:sz="4" w:space="4" w:color="auto"/>
        </w:pBdr>
        <w:shd w:val="clear" w:color="auto" w:fill="70AD47" w:themeFill="accent6"/>
        <w:jc w:val="center"/>
        <w:rPr>
          <w:rFonts w:ascii="Times New Roman" w:eastAsia="Times New Roman" w:hAnsi="Times New Roman" w:cs="Times New Roman"/>
          <w:b/>
          <w:caps/>
          <w:lang w:val="fr-FR" w:eastAsia="fr-FR"/>
        </w:rPr>
      </w:pPr>
      <w:r w:rsidRPr="00A012A7">
        <w:rPr>
          <w:rFonts w:ascii="Times New Roman" w:eastAsia="Times New Roman" w:hAnsi="Times New Roman" w:cs="Times New Roman"/>
          <w:b/>
          <w:caps/>
          <w:lang w:val="fr-FR" w:eastAsia="fr-FR"/>
        </w:rPr>
        <w:t xml:space="preserve">JOURNEE 1 : </w:t>
      </w:r>
    </w:p>
    <w:p w:rsidR="001801A4" w:rsidRPr="00AC2272" w:rsidRDefault="001801A4" w:rsidP="00AC2272">
      <w:pPr>
        <w:spacing w:after="0"/>
        <w:rPr>
          <w:caps/>
          <w:lang w:val="fr-FR" w:eastAsia="fr-FR"/>
        </w:rPr>
      </w:pPr>
      <w:r w:rsidRPr="00AC2272">
        <w:rPr>
          <w:b/>
          <w:caps/>
          <w:lang w:val="fr-FR" w:eastAsia="fr-FR"/>
        </w:rPr>
        <w:t>9H00-10H 30:</w:t>
      </w:r>
      <w:r w:rsidRPr="00AC2272">
        <w:rPr>
          <w:caps/>
          <w:lang w:val="fr-FR" w:eastAsia="fr-FR"/>
        </w:rPr>
        <w:t xml:space="preserve"> </w:t>
      </w:r>
      <w:r w:rsidR="00165808" w:rsidRPr="00AC2272">
        <w:rPr>
          <w:caps/>
          <w:lang w:val="fr-FR" w:eastAsia="fr-FR"/>
        </w:rPr>
        <w:t>ECONOMIE DIGITALE</w:t>
      </w:r>
      <w:r w:rsidRPr="00AC2272">
        <w:rPr>
          <w:caps/>
          <w:lang w:val="fr-FR" w:eastAsia="fr-FR"/>
        </w:rPr>
        <w:t>: DEFINITION ET CARACTERISTIQUES</w:t>
      </w:r>
    </w:p>
    <w:p w:rsidR="001801A4" w:rsidRPr="00CC6D65" w:rsidRDefault="001801A4" w:rsidP="00AC2272">
      <w:pPr>
        <w:spacing w:after="0"/>
        <w:rPr>
          <w:caps/>
          <w:lang w:eastAsia="fr-FR"/>
        </w:rPr>
      </w:pPr>
      <w:r w:rsidRPr="00CC6D65">
        <w:rPr>
          <w:b/>
          <w:caps/>
          <w:lang w:eastAsia="fr-FR"/>
        </w:rPr>
        <w:t>10h30-11H00:</w:t>
      </w:r>
      <w:r w:rsidRPr="00CC6D65">
        <w:rPr>
          <w:caps/>
          <w:lang w:eastAsia="fr-FR"/>
        </w:rPr>
        <w:t xml:space="preserve"> Echanges</w:t>
      </w:r>
    </w:p>
    <w:p w:rsidR="001801A4" w:rsidRPr="00CC6D65" w:rsidRDefault="001801A4" w:rsidP="00AC2272">
      <w:pPr>
        <w:spacing w:after="0"/>
        <w:rPr>
          <w:caps/>
          <w:lang w:eastAsia="fr-FR"/>
        </w:rPr>
      </w:pPr>
      <w:r w:rsidRPr="00CC6D65">
        <w:rPr>
          <w:b/>
          <w:caps/>
          <w:lang w:eastAsia="fr-FR"/>
        </w:rPr>
        <w:t>11H00-11h15:</w:t>
      </w:r>
      <w:r w:rsidRPr="00CC6D65">
        <w:rPr>
          <w:caps/>
          <w:lang w:eastAsia="fr-FR"/>
        </w:rPr>
        <w:t xml:space="preserve"> pause-café</w:t>
      </w:r>
    </w:p>
    <w:p w:rsidR="001801A4" w:rsidRPr="00AC2272" w:rsidRDefault="001801A4" w:rsidP="00AC2272">
      <w:pPr>
        <w:spacing w:after="0"/>
        <w:rPr>
          <w:caps/>
          <w:lang w:val="fr-FR" w:eastAsia="fr-FR"/>
        </w:rPr>
      </w:pPr>
      <w:r w:rsidRPr="00AC2272">
        <w:rPr>
          <w:b/>
          <w:caps/>
          <w:lang w:val="fr-FR" w:eastAsia="fr-FR"/>
        </w:rPr>
        <w:t>11H15-12H00:</w:t>
      </w:r>
      <w:r w:rsidRPr="00AC2272">
        <w:rPr>
          <w:caps/>
          <w:lang w:val="fr-FR" w:eastAsia="fr-FR"/>
        </w:rPr>
        <w:t xml:space="preserve"> ANALYSE DU MARCHE DU COMMERCE electronique ET DES PLATEFORMES NUMERIQUES </w:t>
      </w:r>
    </w:p>
    <w:p w:rsidR="001801A4" w:rsidRPr="00AC2272" w:rsidRDefault="001801A4" w:rsidP="00AC2272">
      <w:pPr>
        <w:spacing w:after="0"/>
        <w:rPr>
          <w:caps/>
          <w:lang w:val="fr-FR" w:eastAsia="fr-FR"/>
        </w:rPr>
      </w:pPr>
      <w:r w:rsidRPr="00AC2272">
        <w:rPr>
          <w:caps/>
          <w:lang w:val="fr-FR" w:eastAsia="fr-FR"/>
        </w:rPr>
        <w:t>12H00-12h30 : E</w:t>
      </w:r>
      <w:r w:rsidR="004A7143" w:rsidRPr="00AC2272">
        <w:rPr>
          <w:caps/>
          <w:lang w:val="fr-FR" w:eastAsia="fr-FR"/>
        </w:rPr>
        <w:t>NJEUX ET DEFIS DES PLATEFORMES N</w:t>
      </w:r>
      <w:r w:rsidRPr="00AC2272">
        <w:rPr>
          <w:caps/>
          <w:lang w:val="fr-FR" w:eastAsia="fr-FR"/>
        </w:rPr>
        <w:t>U</w:t>
      </w:r>
      <w:r w:rsidR="004A7143" w:rsidRPr="00AC2272">
        <w:rPr>
          <w:caps/>
          <w:lang w:val="fr-FR" w:eastAsia="fr-FR"/>
        </w:rPr>
        <w:t>MER</w:t>
      </w:r>
      <w:r w:rsidRPr="00AC2272">
        <w:rPr>
          <w:caps/>
          <w:lang w:val="fr-FR" w:eastAsia="fr-FR"/>
        </w:rPr>
        <w:t>IQUES POUR LES PAYS EN VOIE DE DEVELOPPEMENT</w:t>
      </w:r>
    </w:p>
    <w:p w:rsidR="001801A4" w:rsidRPr="00AC2272" w:rsidRDefault="001801A4" w:rsidP="00AC2272">
      <w:pPr>
        <w:spacing w:after="0"/>
        <w:rPr>
          <w:caps/>
          <w:lang w:val="fr-FR" w:eastAsia="fr-FR"/>
        </w:rPr>
      </w:pPr>
      <w:r w:rsidRPr="00AC2272">
        <w:rPr>
          <w:b/>
          <w:caps/>
          <w:lang w:val="fr-FR" w:eastAsia="fr-FR"/>
        </w:rPr>
        <w:t>12H30-14H00:</w:t>
      </w:r>
      <w:r w:rsidRPr="00AC2272">
        <w:rPr>
          <w:caps/>
          <w:lang w:val="fr-FR" w:eastAsia="fr-FR"/>
        </w:rPr>
        <w:t xml:space="preserve"> ECHANGES </w:t>
      </w:r>
    </w:p>
    <w:p w:rsidR="001801A4" w:rsidRPr="00AC2272" w:rsidRDefault="001801A4" w:rsidP="00AC2272">
      <w:pPr>
        <w:spacing w:after="0"/>
        <w:rPr>
          <w:caps/>
          <w:lang w:val="fr-FR" w:eastAsia="fr-FR"/>
        </w:rPr>
      </w:pPr>
      <w:r w:rsidRPr="00AC2272">
        <w:rPr>
          <w:b/>
          <w:caps/>
          <w:lang w:val="fr-FR" w:eastAsia="fr-FR"/>
        </w:rPr>
        <w:t>14H00-15H30:</w:t>
      </w:r>
      <w:r w:rsidRPr="00AC2272">
        <w:rPr>
          <w:caps/>
          <w:lang w:val="fr-FR" w:eastAsia="fr-FR"/>
        </w:rPr>
        <w:t xml:space="preserve"> PAUSE DEJEUNER</w:t>
      </w:r>
    </w:p>
    <w:p w:rsidR="001801A4" w:rsidRPr="00FA2D93" w:rsidRDefault="001801A4" w:rsidP="00AC2272">
      <w:pPr>
        <w:spacing w:after="0"/>
        <w:rPr>
          <w:caps/>
          <w:color w:val="212559"/>
          <w:spacing w:val="-3"/>
          <w:lang w:val="fr-FR"/>
        </w:rPr>
      </w:pPr>
      <w:r w:rsidRPr="00AC2272">
        <w:rPr>
          <w:caps/>
          <w:lang w:val="fr-FR" w:eastAsia="fr-FR"/>
        </w:rPr>
        <w:t xml:space="preserve">15H30-16h00: </w:t>
      </w:r>
      <w:r w:rsidRPr="00FA2D93">
        <w:rPr>
          <w:caps/>
          <w:color w:val="212559"/>
          <w:spacing w:val="-3"/>
          <w:lang w:val="fr-FR"/>
        </w:rPr>
        <w:t xml:space="preserve">droit de la consommation et protection du consommateur appliqué </w:t>
      </w:r>
      <w:r w:rsidR="00165808" w:rsidRPr="00FA2D93">
        <w:rPr>
          <w:caps/>
          <w:color w:val="212559"/>
          <w:spacing w:val="-3"/>
          <w:lang w:val="fr-FR"/>
        </w:rPr>
        <w:t>A L’ECONOMIE DIGITALE</w:t>
      </w:r>
    </w:p>
    <w:p w:rsidR="001801A4" w:rsidRPr="00AC2272" w:rsidRDefault="001801A4" w:rsidP="00AC2272">
      <w:pPr>
        <w:spacing w:after="0"/>
        <w:rPr>
          <w:caps/>
        </w:rPr>
      </w:pPr>
      <w:r w:rsidRPr="00AC2272">
        <w:rPr>
          <w:caps/>
        </w:rPr>
        <w:t xml:space="preserve">16H00-16H45: ECHANGES </w:t>
      </w:r>
    </w:p>
    <w:p w:rsidR="001801A4" w:rsidRPr="00AC2272" w:rsidRDefault="001801A4" w:rsidP="00AC2272">
      <w:pPr>
        <w:spacing w:after="0"/>
        <w:rPr>
          <w:caps/>
          <w:color w:val="212559"/>
          <w:spacing w:val="-3"/>
        </w:rPr>
      </w:pPr>
      <w:r w:rsidRPr="00AC2272">
        <w:rPr>
          <w:caps/>
          <w:color w:val="212559"/>
          <w:spacing w:val="-3"/>
        </w:rPr>
        <w:t>16h45-17H00: Pause priere</w:t>
      </w:r>
    </w:p>
    <w:p w:rsidR="001801A4" w:rsidRPr="00AC2272" w:rsidRDefault="001801A4" w:rsidP="00AC2272">
      <w:pPr>
        <w:spacing w:after="0"/>
        <w:rPr>
          <w:caps/>
          <w:lang w:val="fr-FR" w:eastAsia="fr-FR"/>
        </w:rPr>
      </w:pPr>
      <w:r w:rsidRPr="00AC2272">
        <w:rPr>
          <w:caps/>
          <w:color w:val="212559"/>
          <w:spacing w:val="-3"/>
          <w:lang w:val="fr-FR"/>
        </w:rPr>
        <w:t xml:space="preserve">17h00-17h50 : Présentation de DECISIONS DE JUSTICE ET DISCUSSION </w:t>
      </w:r>
      <w:r w:rsidRPr="00AC2272">
        <w:rPr>
          <w:caps/>
          <w:lang w:val="fr-FR" w:eastAsia="fr-FR"/>
        </w:rPr>
        <w:t>(Participants)</w:t>
      </w:r>
    </w:p>
    <w:p w:rsidR="001801A4" w:rsidRPr="00AC2272" w:rsidRDefault="001801A4" w:rsidP="00AC2272">
      <w:pPr>
        <w:spacing w:after="0"/>
        <w:rPr>
          <w:caps/>
          <w:lang w:val="fr-FR" w:eastAsia="fr-FR"/>
        </w:rPr>
      </w:pPr>
      <w:r w:rsidRPr="00AC2272">
        <w:rPr>
          <w:caps/>
          <w:lang w:val="fr-FR" w:eastAsia="fr-FR"/>
        </w:rPr>
        <w:t>17H50-18H00 : conclusions</w:t>
      </w:r>
    </w:p>
    <w:p w:rsidR="001801A4" w:rsidRPr="00AC2272" w:rsidRDefault="001801A4" w:rsidP="00AC2272">
      <w:pPr>
        <w:pBdr>
          <w:top w:val="single" w:sz="4" w:space="1" w:color="auto"/>
          <w:left w:val="single" w:sz="4" w:space="4" w:color="auto"/>
          <w:bottom w:val="single" w:sz="4" w:space="1" w:color="auto"/>
          <w:right w:val="single" w:sz="4" w:space="4" w:color="auto"/>
        </w:pBdr>
        <w:shd w:val="clear" w:color="auto" w:fill="70AD47" w:themeFill="accent6"/>
        <w:jc w:val="center"/>
        <w:rPr>
          <w:b/>
          <w:caps/>
          <w:lang w:val="fr-FR" w:eastAsia="fr-FR"/>
        </w:rPr>
      </w:pPr>
      <w:r w:rsidRPr="00AC2272">
        <w:rPr>
          <w:b/>
          <w:caps/>
          <w:lang w:val="fr-FR" w:eastAsia="fr-FR"/>
        </w:rPr>
        <w:t>JOUR 2 :</w:t>
      </w:r>
    </w:p>
    <w:p w:rsidR="001801A4" w:rsidRPr="00BC24BA" w:rsidRDefault="001801A4" w:rsidP="00AC2272">
      <w:pPr>
        <w:spacing w:after="0"/>
        <w:rPr>
          <w:caps/>
          <w:lang w:val="fr-FR" w:eastAsia="fr-FR"/>
        </w:rPr>
      </w:pPr>
      <w:r w:rsidRPr="00BC24BA">
        <w:rPr>
          <w:caps/>
          <w:lang w:val="fr-FR" w:eastAsia="fr-FR"/>
        </w:rPr>
        <w:t>9H00-10H 30: dROIT DU TRAVAIL A L’HEURE D</w:t>
      </w:r>
      <w:r w:rsidR="00165808" w:rsidRPr="00BC24BA">
        <w:rPr>
          <w:caps/>
          <w:lang w:val="fr-FR" w:eastAsia="fr-FR"/>
        </w:rPr>
        <w:t>E L’ECONOMIE DIGITALE</w:t>
      </w:r>
      <w:r w:rsidRPr="00BC24BA">
        <w:rPr>
          <w:caps/>
          <w:lang w:val="fr-FR" w:eastAsia="fr-FR"/>
        </w:rPr>
        <w:t xml:space="preserve"> </w:t>
      </w:r>
    </w:p>
    <w:p w:rsidR="001801A4" w:rsidRPr="00BC24BA" w:rsidRDefault="001801A4" w:rsidP="00AC2272">
      <w:pPr>
        <w:spacing w:after="0"/>
        <w:rPr>
          <w:caps/>
          <w:sz w:val="21"/>
          <w:szCs w:val="21"/>
          <w:lang w:val="fr-FR"/>
        </w:rPr>
      </w:pPr>
      <w:r w:rsidRPr="00BC24BA">
        <w:rPr>
          <w:caps/>
          <w:sz w:val="21"/>
          <w:szCs w:val="21"/>
          <w:lang w:val="fr-FR"/>
        </w:rPr>
        <w:t xml:space="preserve">10H30-11H00 : ECHANGES DE VUES </w:t>
      </w:r>
    </w:p>
    <w:p w:rsidR="001801A4" w:rsidRPr="00BC24BA" w:rsidRDefault="00FA2D93" w:rsidP="00AC2272">
      <w:pPr>
        <w:spacing w:after="0"/>
        <w:rPr>
          <w:caps/>
          <w:sz w:val="21"/>
          <w:szCs w:val="21"/>
          <w:lang w:val="fr-FR"/>
        </w:rPr>
      </w:pPr>
      <w:r w:rsidRPr="00BC24BA">
        <w:rPr>
          <w:caps/>
          <w:sz w:val="21"/>
          <w:szCs w:val="21"/>
          <w:lang w:val="fr-FR"/>
        </w:rPr>
        <w:t>11H00-11H15 : PAUSE-CAFE</w:t>
      </w:r>
    </w:p>
    <w:p w:rsidR="001801A4" w:rsidRPr="00BC24BA" w:rsidRDefault="001801A4" w:rsidP="00AC2272">
      <w:pPr>
        <w:spacing w:after="0"/>
        <w:rPr>
          <w:caps/>
          <w:spacing w:val="-3"/>
          <w:lang w:val="fr-FR"/>
        </w:rPr>
      </w:pPr>
      <w:r w:rsidRPr="00BC24BA">
        <w:rPr>
          <w:caps/>
          <w:spacing w:val="-3"/>
          <w:lang w:val="fr-FR"/>
        </w:rPr>
        <w:t>11H15-</w:t>
      </w:r>
      <w:r w:rsidR="00FA2D93" w:rsidRPr="00BC24BA">
        <w:rPr>
          <w:caps/>
          <w:spacing w:val="-3"/>
          <w:lang w:val="fr-FR"/>
        </w:rPr>
        <w:t>12H45</w:t>
      </w:r>
      <w:r w:rsidR="00AC2272" w:rsidRPr="00BC24BA">
        <w:rPr>
          <w:caps/>
          <w:spacing w:val="-3"/>
          <w:lang w:val="fr-FR"/>
        </w:rPr>
        <w:t>:</w:t>
      </w:r>
      <w:r w:rsidRPr="00BC24BA">
        <w:rPr>
          <w:caps/>
          <w:spacing w:val="-3"/>
          <w:lang w:val="fr-FR"/>
        </w:rPr>
        <w:t xml:space="preserve"> pRESENTATION DE DECISIONS DE JUSTICE ET DISCUSSIONS</w:t>
      </w:r>
    </w:p>
    <w:p w:rsidR="00FA2D93" w:rsidRPr="00BC24BA" w:rsidRDefault="00FA2D93" w:rsidP="00FA2D93">
      <w:pPr>
        <w:spacing w:after="0"/>
        <w:rPr>
          <w:caps/>
          <w:lang w:val="fr-FR" w:eastAsia="fr-FR"/>
        </w:rPr>
      </w:pPr>
      <w:r w:rsidRPr="00BC24BA">
        <w:rPr>
          <w:b/>
          <w:caps/>
          <w:lang w:val="fr-FR" w:eastAsia="fr-FR"/>
        </w:rPr>
        <w:t>12H45-13H30:</w:t>
      </w:r>
      <w:r w:rsidRPr="00BC24BA">
        <w:rPr>
          <w:caps/>
          <w:lang w:val="fr-FR" w:eastAsia="fr-FR"/>
        </w:rPr>
        <w:t xml:space="preserve"> ECHANGES </w:t>
      </w:r>
    </w:p>
    <w:p w:rsidR="001801A4" w:rsidRPr="00BC24BA" w:rsidRDefault="001801A4" w:rsidP="00AC2272">
      <w:pPr>
        <w:spacing w:after="0"/>
        <w:rPr>
          <w:caps/>
          <w:spacing w:val="-3"/>
          <w:lang w:val="fr-FR"/>
        </w:rPr>
      </w:pPr>
      <w:r w:rsidRPr="00BC24BA">
        <w:rPr>
          <w:caps/>
          <w:spacing w:val="-3"/>
          <w:lang w:val="fr-FR"/>
        </w:rPr>
        <w:t>13H30-</w:t>
      </w:r>
      <w:r w:rsidR="00AC2272" w:rsidRPr="00BC24BA">
        <w:rPr>
          <w:caps/>
          <w:spacing w:val="-3"/>
          <w:lang w:val="fr-FR"/>
        </w:rPr>
        <w:t>15H00:</w:t>
      </w:r>
      <w:r w:rsidRPr="00BC24BA">
        <w:rPr>
          <w:caps/>
          <w:spacing w:val="-3"/>
          <w:lang w:val="fr-FR"/>
        </w:rPr>
        <w:t xml:space="preserve"> PAUSE DEJEUNER</w:t>
      </w:r>
    </w:p>
    <w:p w:rsidR="001801A4" w:rsidRPr="00BC24BA" w:rsidRDefault="001801A4" w:rsidP="00AC2272">
      <w:pPr>
        <w:spacing w:after="0"/>
        <w:rPr>
          <w:caps/>
          <w:spacing w:val="-3"/>
          <w:lang w:val="fr-FR"/>
        </w:rPr>
      </w:pPr>
      <w:r w:rsidRPr="00BC24BA">
        <w:rPr>
          <w:caps/>
          <w:spacing w:val="-3"/>
          <w:lang w:val="fr-FR"/>
        </w:rPr>
        <w:t>15H00-</w:t>
      </w:r>
      <w:r w:rsidR="00FA2D93" w:rsidRPr="00BC24BA">
        <w:rPr>
          <w:caps/>
          <w:spacing w:val="-3"/>
          <w:lang w:val="fr-FR"/>
        </w:rPr>
        <w:t>16H0</w:t>
      </w:r>
      <w:r w:rsidR="00AC2272" w:rsidRPr="00BC24BA">
        <w:rPr>
          <w:caps/>
          <w:spacing w:val="-3"/>
          <w:lang w:val="fr-FR"/>
        </w:rPr>
        <w:t>0:</w:t>
      </w:r>
      <w:r w:rsidRPr="00BC24BA">
        <w:rPr>
          <w:caps/>
          <w:spacing w:val="-3"/>
          <w:lang w:val="fr-FR"/>
        </w:rPr>
        <w:t xml:space="preserve"> La fiscalite du commerce digital et des plateformes numeriques</w:t>
      </w:r>
    </w:p>
    <w:p w:rsidR="00FA2D93" w:rsidRPr="00BC24BA" w:rsidRDefault="00FA2D93" w:rsidP="00FA2D93">
      <w:pPr>
        <w:spacing w:after="0"/>
        <w:rPr>
          <w:caps/>
        </w:rPr>
      </w:pPr>
      <w:r w:rsidRPr="00BC24BA">
        <w:rPr>
          <w:caps/>
        </w:rPr>
        <w:t xml:space="preserve">16H00-16H30: ECHANGES </w:t>
      </w:r>
    </w:p>
    <w:p w:rsidR="001801A4" w:rsidRPr="00BC24BA" w:rsidRDefault="001801A4" w:rsidP="00AC2272">
      <w:pPr>
        <w:spacing w:after="0"/>
        <w:rPr>
          <w:caps/>
          <w:spacing w:val="-3"/>
        </w:rPr>
      </w:pPr>
      <w:r w:rsidRPr="00BC24BA">
        <w:rPr>
          <w:caps/>
          <w:spacing w:val="-3"/>
        </w:rPr>
        <w:t>16H30-</w:t>
      </w:r>
      <w:r w:rsidR="00AC2272" w:rsidRPr="00BC24BA">
        <w:rPr>
          <w:caps/>
          <w:spacing w:val="-3"/>
        </w:rPr>
        <w:t>16H45:</w:t>
      </w:r>
      <w:r w:rsidRPr="00BC24BA">
        <w:rPr>
          <w:caps/>
          <w:spacing w:val="-3"/>
        </w:rPr>
        <w:t xml:space="preserve"> PAUSE CAFE</w:t>
      </w:r>
    </w:p>
    <w:p w:rsidR="001801A4" w:rsidRPr="00BC24BA" w:rsidRDefault="00BC24BA" w:rsidP="00AC2272">
      <w:pPr>
        <w:spacing w:after="0"/>
        <w:rPr>
          <w:b/>
          <w:caps/>
          <w:lang w:val="fr-FR" w:eastAsia="fr-FR"/>
        </w:rPr>
      </w:pPr>
      <w:r w:rsidRPr="00BC24BA">
        <w:rPr>
          <w:b/>
          <w:caps/>
          <w:lang w:val="fr-FR" w:eastAsia="fr-FR"/>
        </w:rPr>
        <w:t>16H45-17H5</w:t>
      </w:r>
      <w:r w:rsidR="001801A4" w:rsidRPr="00BC24BA">
        <w:rPr>
          <w:b/>
          <w:caps/>
          <w:lang w:val="fr-FR" w:eastAsia="fr-FR"/>
        </w:rPr>
        <w:t>0 : Présentation de decisionS de justice et discussions</w:t>
      </w:r>
    </w:p>
    <w:p w:rsidR="00BC24BA" w:rsidRPr="00BC24BA" w:rsidRDefault="00BC24BA" w:rsidP="00BC24BA">
      <w:pPr>
        <w:spacing w:after="0"/>
        <w:rPr>
          <w:caps/>
          <w:lang w:val="fr-FR" w:eastAsia="fr-FR"/>
        </w:rPr>
      </w:pPr>
      <w:r w:rsidRPr="00BC24BA">
        <w:rPr>
          <w:caps/>
          <w:lang w:val="fr-FR" w:eastAsia="fr-FR"/>
        </w:rPr>
        <w:t>17H50-18H00 : conclusions</w:t>
      </w:r>
    </w:p>
    <w:p w:rsidR="001801A4" w:rsidRPr="00AC2272" w:rsidRDefault="001801A4" w:rsidP="00AC2272">
      <w:pPr>
        <w:pBdr>
          <w:top w:val="single" w:sz="4" w:space="1" w:color="auto"/>
          <w:left w:val="single" w:sz="4" w:space="4" w:color="auto"/>
          <w:bottom w:val="single" w:sz="4" w:space="1" w:color="auto"/>
          <w:right w:val="single" w:sz="4" w:space="4" w:color="auto"/>
        </w:pBdr>
        <w:shd w:val="clear" w:color="auto" w:fill="70AD47" w:themeFill="accent6"/>
        <w:jc w:val="center"/>
        <w:rPr>
          <w:caps/>
          <w:lang w:val="fr-FR"/>
        </w:rPr>
      </w:pPr>
      <w:r w:rsidRPr="00AC2272">
        <w:rPr>
          <w:b/>
          <w:caps/>
          <w:lang w:val="fr-FR" w:eastAsia="fr-FR"/>
        </w:rPr>
        <w:t>Jour 3 :</w:t>
      </w:r>
    </w:p>
    <w:p w:rsidR="001801A4" w:rsidRPr="00BC24BA" w:rsidRDefault="001801A4" w:rsidP="00AC2272">
      <w:pPr>
        <w:spacing w:after="0"/>
        <w:rPr>
          <w:caps/>
          <w:sz w:val="24"/>
          <w:lang w:val="fr-FR" w:eastAsia="fr-FR"/>
        </w:rPr>
      </w:pPr>
      <w:r w:rsidRPr="00BC24BA">
        <w:rPr>
          <w:caps/>
          <w:sz w:val="24"/>
          <w:lang w:val="fr-FR" w:eastAsia="fr-FR"/>
        </w:rPr>
        <w:t>9H00-10H 30: droit DES CONTRATS ET DROIT de la concurrence appliquéS au commerce electronique et aux plateformes numeriques</w:t>
      </w:r>
    </w:p>
    <w:p w:rsidR="001801A4" w:rsidRPr="00CC6D65" w:rsidRDefault="001801A4" w:rsidP="00AC2272">
      <w:pPr>
        <w:spacing w:after="0"/>
        <w:rPr>
          <w:caps/>
          <w:sz w:val="24"/>
          <w:lang w:val="fr-FR" w:eastAsia="fr-FR"/>
        </w:rPr>
      </w:pPr>
      <w:r w:rsidRPr="00CC6D65">
        <w:rPr>
          <w:caps/>
          <w:sz w:val="24"/>
          <w:lang w:val="fr-FR" w:eastAsia="fr-FR"/>
        </w:rPr>
        <w:t>10h30-11H00: Echanges</w:t>
      </w:r>
    </w:p>
    <w:p w:rsidR="001801A4" w:rsidRPr="00CC6D65" w:rsidRDefault="001801A4" w:rsidP="00AC2272">
      <w:pPr>
        <w:spacing w:after="0"/>
        <w:rPr>
          <w:caps/>
          <w:sz w:val="24"/>
          <w:lang w:val="fr-FR" w:eastAsia="fr-FR"/>
        </w:rPr>
      </w:pPr>
      <w:r w:rsidRPr="00CC6D65">
        <w:rPr>
          <w:caps/>
          <w:sz w:val="24"/>
          <w:lang w:val="fr-FR" w:eastAsia="fr-FR"/>
        </w:rPr>
        <w:t>11H00-11h15: pause-café</w:t>
      </w:r>
    </w:p>
    <w:p w:rsidR="001801A4" w:rsidRPr="00BC24BA" w:rsidRDefault="00BC24BA" w:rsidP="00AC2272">
      <w:pPr>
        <w:spacing w:after="0"/>
        <w:rPr>
          <w:caps/>
          <w:sz w:val="24"/>
          <w:lang w:val="fr-FR" w:eastAsia="fr-FR"/>
        </w:rPr>
      </w:pPr>
      <w:r w:rsidRPr="00BC24BA">
        <w:rPr>
          <w:caps/>
          <w:sz w:val="24"/>
          <w:lang w:val="fr-FR" w:eastAsia="fr-FR"/>
        </w:rPr>
        <w:t>11H15-12H15</w:t>
      </w:r>
      <w:r w:rsidR="001801A4" w:rsidRPr="00BC24BA">
        <w:rPr>
          <w:caps/>
          <w:sz w:val="24"/>
          <w:lang w:val="fr-FR" w:eastAsia="fr-FR"/>
        </w:rPr>
        <w:t xml:space="preserve">: PRESENTATION DE DECISIONS DE JUSTICE ET DISCUSSION </w:t>
      </w:r>
    </w:p>
    <w:p w:rsidR="00BC24BA" w:rsidRPr="00BC24BA" w:rsidRDefault="00BC24BA" w:rsidP="00AC2272">
      <w:pPr>
        <w:spacing w:after="0"/>
        <w:rPr>
          <w:caps/>
          <w:sz w:val="24"/>
          <w:lang w:val="fr-FR" w:eastAsia="fr-FR"/>
        </w:rPr>
      </w:pPr>
      <w:r w:rsidRPr="00BC24BA">
        <w:rPr>
          <w:caps/>
          <w:sz w:val="24"/>
          <w:lang w:val="fr-FR" w:eastAsia="fr-FR"/>
        </w:rPr>
        <w:t>12H00-13H30 : ECHANGES</w:t>
      </w:r>
    </w:p>
    <w:p w:rsidR="001801A4" w:rsidRPr="00BC24BA" w:rsidRDefault="001801A4" w:rsidP="00AC2272">
      <w:pPr>
        <w:spacing w:after="0"/>
        <w:rPr>
          <w:caps/>
          <w:sz w:val="24"/>
          <w:lang w:val="fr-FR" w:eastAsia="fr-FR"/>
        </w:rPr>
      </w:pPr>
      <w:r w:rsidRPr="00BC24BA">
        <w:rPr>
          <w:caps/>
          <w:sz w:val="24"/>
          <w:lang w:val="fr-FR" w:eastAsia="fr-FR"/>
        </w:rPr>
        <w:t>13H30-15H00: PAUSE DEJEUNER</w:t>
      </w:r>
    </w:p>
    <w:p w:rsidR="001801A4" w:rsidRPr="00BC24BA" w:rsidRDefault="001801A4" w:rsidP="00AC2272">
      <w:pPr>
        <w:spacing w:after="0"/>
        <w:rPr>
          <w:caps/>
          <w:sz w:val="24"/>
          <w:lang w:val="fr-FR" w:eastAsia="fr-FR"/>
        </w:rPr>
      </w:pPr>
      <w:r w:rsidRPr="00BC24BA">
        <w:rPr>
          <w:caps/>
          <w:sz w:val="24"/>
          <w:lang w:val="fr-FR" w:eastAsia="fr-FR"/>
        </w:rPr>
        <w:t>15H00-1</w:t>
      </w:r>
      <w:r w:rsidR="00BC24BA" w:rsidRPr="00BC24BA">
        <w:rPr>
          <w:caps/>
          <w:sz w:val="24"/>
          <w:lang w:val="fr-FR" w:eastAsia="fr-FR"/>
        </w:rPr>
        <w:t>7</w:t>
      </w:r>
      <w:r w:rsidRPr="00BC24BA">
        <w:rPr>
          <w:caps/>
          <w:sz w:val="24"/>
          <w:lang w:val="fr-FR" w:eastAsia="fr-FR"/>
        </w:rPr>
        <w:t>H00 : PANEL : comment se mobiliser autour de nos entreprises et de nos populations a l</w:t>
      </w:r>
      <w:r w:rsidR="00BC24BA">
        <w:rPr>
          <w:caps/>
          <w:sz w:val="24"/>
          <w:lang w:val="fr-FR" w:eastAsia="fr-FR"/>
        </w:rPr>
        <w:t>’</w:t>
      </w:r>
      <w:r w:rsidRPr="00BC24BA">
        <w:rPr>
          <w:caps/>
          <w:sz w:val="24"/>
          <w:lang w:val="fr-FR" w:eastAsia="fr-FR"/>
        </w:rPr>
        <w:t>ere des plateformes numeriques?</w:t>
      </w:r>
    </w:p>
    <w:p w:rsidR="00BC24BA" w:rsidRPr="00BC24BA" w:rsidRDefault="00BC24BA" w:rsidP="00AC2272">
      <w:pPr>
        <w:spacing w:after="0"/>
        <w:rPr>
          <w:caps/>
          <w:sz w:val="24"/>
          <w:lang w:val="fr-FR" w:eastAsia="fr-FR"/>
        </w:rPr>
      </w:pPr>
      <w:r w:rsidRPr="00BC24BA">
        <w:rPr>
          <w:caps/>
          <w:sz w:val="24"/>
          <w:lang w:val="fr-FR" w:eastAsia="fr-FR"/>
        </w:rPr>
        <w:t>17H00-17H30 </w:t>
      </w:r>
      <w:r w:rsidR="007D4A6E" w:rsidRPr="00BC24BA">
        <w:rPr>
          <w:caps/>
          <w:sz w:val="24"/>
          <w:lang w:val="fr-FR" w:eastAsia="fr-FR"/>
        </w:rPr>
        <w:t>: CONCLUSIONS</w:t>
      </w:r>
    </w:p>
    <w:p w:rsidR="00936028" w:rsidRPr="001801A4" w:rsidRDefault="00936028">
      <w:pPr>
        <w:rPr>
          <w:lang w:val="fr-FR"/>
        </w:rPr>
      </w:pPr>
      <w:bookmarkStart w:id="3" w:name="_GoBack"/>
      <w:bookmarkEnd w:id="3"/>
    </w:p>
    <w:sectPr w:rsidR="00936028" w:rsidRPr="001801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16" w:rsidRDefault="003D3A16" w:rsidP="001801A4">
      <w:pPr>
        <w:spacing w:after="0" w:line="240" w:lineRule="auto"/>
      </w:pPr>
      <w:r>
        <w:separator/>
      </w:r>
    </w:p>
  </w:endnote>
  <w:endnote w:type="continuationSeparator" w:id="0">
    <w:p w:rsidR="003D3A16" w:rsidRDefault="003D3A16" w:rsidP="0018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16" w:rsidRDefault="003D3A16" w:rsidP="001801A4">
      <w:pPr>
        <w:spacing w:after="0" w:line="240" w:lineRule="auto"/>
      </w:pPr>
      <w:r>
        <w:separator/>
      </w:r>
    </w:p>
  </w:footnote>
  <w:footnote w:type="continuationSeparator" w:id="0">
    <w:p w:rsidR="003D3A16" w:rsidRDefault="003D3A16" w:rsidP="001801A4">
      <w:pPr>
        <w:spacing w:after="0" w:line="240" w:lineRule="auto"/>
      </w:pPr>
      <w:r>
        <w:continuationSeparator/>
      </w:r>
    </w:p>
  </w:footnote>
  <w:footnote w:id="1">
    <w:p w:rsidR="001801A4" w:rsidRPr="00B208F3" w:rsidRDefault="001801A4" w:rsidP="001801A4">
      <w:pPr>
        <w:pStyle w:val="Notedebasdepage"/>
        <w:rPr>
          <w:lang w:val="fr-SN"/>
        </w:rPr>
      </w:pPr>
      <w:r>
        <w:rPr>
          <w:rStyle w:val="Appelnotedebasdep"/>
        </w:rPr>
        <w:footnoteRef/>
      </w:r>
      <w:r>
        <w:t xml:space="preserve"> Alain DUCASS précité</w:t>
      </w:r>
    </w:p>
  </w:footnote>
  <w:footnote w:id="2">
    <w:p w:rsidR="001801A4" w:rsidRPr="00B208F3" w:rsidRDefault="001801A4" w:rsidP="001801A4">
      <w:pPr>
        <w:pStyle w:val="Notedebasdepage"/>
        <w:rPr>
          <w:lang w:val="fr-SN"/>
        </w:rPr>
      </w:pPr>
      <w:r>
        <w:rPr>
          <w:rStyle w:val="Appelnotedebasdep"/>
        </w:rPr>
        <w:footnoteRef/>
      </w:r>
      <w:r>
        <w:t xml:space="preserve"> Alain DUCASS précité</w:t>
      </w:r>
    </w:p>
  </w:footnote>
  <w:footnote w:id="3">
    <w:p w:rsidR="001801A4" w:rsidRPr="0049662F" w:rsidRDefault="001801A4" w:rsidP="001801A4">
      <w:pPr>
        <w:pStyle w:val="Notedebasdepage"/>
        <w:rPr>
          <w:lang w:val="fr-SN"/>
        </w:rPr>
      </w:pPr>
      <w:r>
        <w:rPr>
          <w:rStyle w:val="Appelnotedebasdep"/>
        </w:rPr>
        <w:footnoteRef/>
      </w:r>
      <w:r>
        <w:t xml:space="preserve"> </w:t>
      </w:r>
      <w:r w:rsidRPr="00F94731">
        <w:rPr>
          <w:rFonts w:ascii="Times New Roman" w:hAnsi="Times New Roman" w:cs="Times New Roman"/>
          <w:b/>
          <w:sz w:val="16"/>
          <w:szCs w:val="24"/>
        </w:rPr>
        <w:t>Le commerce électronique  en Afrique  Maroc, Tunisie, Sénégal et Côte d’Ivoire. Alain DUCASS, auteur principal Jean-Marc KWADJANE, auteur secondaire Novembre 2015, construire la méditerranée, Institut de Prospective Économique   du Monde Méditerranéen (IPEMED</w:t>
      </w:r>
      <w:r>
        <w:rPr>
          <w:rFonts w:ascii="Times New Roman" w:hAnsi="Times New Roman" w:cs="Times New Roman"/>
          <w:sz w:val="24"/>
          <w:szCs w:val="24"/>
        </w:rPr>
        <w:t>)</w:t>
      </w:r>
      <w:r w:rsidRPr="00EF00FB">
        <w:rPr>
          <w:rFonts w:ascii="Times New Roman" w:hAnsi="Times New Roman" w:cs="Times New Roman"/>
          <w:sz w:val="24"/>
          <w:szCs w:val="24"/>
        </w:rPr>
        <w:t>.</w:t>
      </w:r>
    </w:p>
  </w:footnote>
  <w:footnote w:id="4">
    <w:p w:rsidR="001801A4" w:rsidRDefault="001801A4" w:rsidP="001801A4">
      <w:pPr>
        <w:pStyle w:val="Notedebasdepage"/>
      </w:pPr>
      <w:r>
        <w:rPr>
          <w:rStyle w:val="Appelnotedebasdep"/>
        </w:rPr>
        <w:footnoteRef/>
      </w:r>
      <w:r>
        <w:t xml:space="preserve"> </w:t>
      </w:r>
      <w:r>
        <w:rPr>
          <w:rFonts w:ascii="Times New Roman" w:hAnsi="Times New Roman" w:cs="Times New Roman"/>
          <w:sz w:val="18"/>
        </w:rPr>
        <w:t>L</w:t>
      </w:r>
      <w:r w:rsidRPr="00941E14">
        <w:rPr>
          <w:rFonts w:ascii="Times New Roman" w:hAnsi="Times New Roman" w:cs="Times New Roman"/>
          <w:sz w:val="18"/>
        </w:rPr>
        <w:t>e premier séminaire</w:t>
      </w:r>
      <w:r>
        <w:rPr>
          <w:rFonts w:ascii="Times New Roman" w:hAnsi="Times New Roman" w:cs="Times New Roman"/>
          <w:sz w:val="18"/>
        </w:rPr>
        <w:t xml:space="preserve"> avait pour </w:t>
      </w:r>
      <w:r w:rsidRPr="00941E14">
        <w:rPr>
          <w:rFonts w:ascii="Times New Roman" w:hAnsi="Times New Roman" w:cs="Times New Roman"/>
          <w:sz w:val="18"/>
        </w:rPr>
        <w:t>thème ’</w:t>
      </w:r>
      <w:r w:rsidRPr="00941E14">
        <w:rPr>
          <w:rFonts w:ascii="Times New Roman" w:hAnsi="Times New Roman" w:cs="Times New Roman"/>
          <w:b/>
          <w:sz w:val="18"/>
        </w:rPr>
        <w:t>La Fiscalité du Commerce électronique’’</w:t>
      </w:r>
      <w:r>
        <w:rPr>
          <w:rFonts w:ascii="Times New Roman" w:hAnsi="Times New Roman" w:cs="Times New Roman"/>
          <w:sz w:val="18"/>
        </w:rPr>
        <w:t xml:space="preserve">. Il s’est tenu </w:t>
      </w:r>
      <w:r w:rsidRPr="00941E14">
        <w:rPr>
          <w:rFonts w:ascii="Times New Roman" w:hAnsi="Times New Roman" w:cs="Times New Roman"/>
          <w:sz w:val="18"/>
        </w:rPr>
        <w:t>les 04, 05 et</w:t>
      </w:r>
      <w:r>
        <w:rPr>
          <w:rFonts w:ascii="Times New Roman" w:hAnsi="Times New Roman" w:cs="Times New Roman"/>
          <w:sz w:val="18"/>
        </w:rPr>
        <w:t xml:space="preserve"> 06 Octobre 2024 à l’Hôtel Pierre de Lisse.</w:t>
      </w:r>
    </w:p>
  </w:footnote>
  <w:footnote w:id="5">
    <w:p w:rsidR="001801A4" w:rsidRPr="005E0715" w:rsidRDefault="001801A4" w:rsidP="001801A4">
      <w:pPr>
        <w:spacing w:after="432"/>
        <w:jc w:val="both"/>
        <w:rPr>
          <w:rFonts w:ascii="Times New Roman" w:hAnsi="Times New Roman" w:cs="Times New Roman"/>
          <w:sz w:val="18"/>
          <w:shd w:val="clear" w:color="auto" w:fill="FFFFFF"/>
          <w:lang w:val="fr-FR"/>
        </w:rPr>
      </w:pPr>
      <w:r>
        <w:rPr>
          <w:rStyle w:val="Appelnotedebasdep"/>
        </w:rPr>
        <w:footnoteRef/>
      </w:r>
      <w:r w:rsidRPr="005E0715">
        <w:rPr>
          <w:lang w:val="fr-FR"/>
        </w:rPr>
        <w:t xml:space="preserve"> </w:t>
      </w:r>
      <w:r w:rsidRPr="005E0715">
        <w:rPr>
          <w:rFonts w:ascii="Times New Roman" w:hAnsi="Times New Roman" w:cs="Times New Roman"/>
          <w:sz w:val="18"/>
          <w:shd w:val="clear" w:color="auto" w:fill="FFFFFF"/>
          <w:lang w:val="fr-FR"/>
        </w:rPr>
        <w:t>Dans le cas où les organisateurs  seraient obligés de  reporter le séminaire, chaque personne inscrite en sera  informée.</w:t>
      </w:r>
    </w:p>
    <w:p w:rsidR="001801A4" w:rsidRPr="00456188" w:rsidRDefault="001801A4" w:rsidP="001801A4">
      <w:pPr>
        <w:pStyle w:val="Notedebasdepage"/>
        <w:rPr>
          <w:lang w:val="fr-SN"/>
        </w:rPr>
      </w:pPr>
    </w:p>
  </w:footnote>
  <w:footnote w:id="6">
    <w:p w:rsidR="001801A4" w:rsidRPr="00456188" w:rsidRDefault="001801A4" w:rsidP="001801A4">
      <w:pPr>
        <w:spacing w:after="432"/>
        <w:jc w:val="both"/>
        <w:rPr>
          <w:rFonts w:ascii="Times New Roman" w:hAnsi="Times New Roman" w:cs="Times New Roman"/>
          <w:sz w:val="20"/>
        </w:rPr>
      </w:pPr>
      <w:r w:rsidRPr="00456188">
        <w:rPr>
          <w:rStyle w:val="Appelnotedebasdep"/>
          <w:sz w:val="20"/>
        </w:rPr>
        <w:footnoteRef/>
      </w:r>
      <w:r w:rsidRPr="005E0715">
        <w:rPr>
          <w:sz w:val="20"/>
          <w:lang w:val="fr-FR"/>
        </w:rPr>
        <w:t xml:space="preserve"> </w:t>
      </w:r>
      <w:r w:rsidRPr="005E0715">
        <w:rPr>
          <w:rFonts w:ascii="Times New Roman" w:hAnsi="Times New Roman" w:cs="Times New Roman"/>
          <w:sz w:val="20"/>
          <w:lang w:val="fr-FR"/>
        </w:rPr>
        <w:t>Le participant qui souhaite se désister doit le faire au plus tard </w:t>
      </w:r>
      <w:r w:rsidRPr="005E0715">
        <w:rPr>
          <w:rStyle w:val="lev"/>
          <w:rFonts w:ascii="Times New Roman" w:hAnsi="Times New Roman" w:cs="Times New Roman"/>
          <w:sz w:val="20"/>
          <w:lang w:val="fr-FR"/>
        </w:rPr>
        <w:t xml:space="preserve">07 jours après le versement du montant de la participation. </w:t>
      </w:r>
      <w:r w:rsidRPr="00456188">
        <w:rPr>
          <w:rFonts w:ascii="Times New Roman" w:hAnsi="Times New Roman" w:cs="Times New Roman"/>
          <w:sz w:val="20"/>
        </w:rPr>
        <w:t xml:space="preserve">Passé </w:t>
      </w:r>
      <w:proofErr w:type="spellStart"/>
      <w:proofErr w:type="gramStart"/>
      <w:r w:rsidRPr="00456188">
        <w:rPr>
          <w:rFonts w:ascii="Times New Roman" w:hAnsi="Times New Roman" w:cs="Times New Roman"/>
          <w:sz w:val="20"/>
        </w:rPr>
        <w:t>ce</w:t>
      </w:r>
      <w:proofErr w:type="spellEnd"/>
      <w:proofErr w:type="gramEnd"/>
      <w:r w:rsidRPr="00456188">
        <w:rPr>
          <w:rFonts w:ascii="Times New Roman" w:hAnsi="Times New Roman" w:cs="Times New Roman"/>
          <w:sz w:val="20"/>
        </w:rPr>
        <w:t xml:space="preserve"> </w:t>
      </w:r>
      <w:proofErr w:type="spellStart"/>
      <w:r w:rsidRPr="00456188">
        <w:rPr>
          <w:rFonts w:ascii="Times New Roman" w:hAnsi="Times New Roman" w:cs="Times New Roman"/>
          <w:sz w:val="20"/>
        </w:rPr>
        <w:t>délai</w:t>
      </w:r>
      <w:proofErr w:type="spellEnd"/>
      <w:r w:rsidRPr="00456188">
        <w:rPr>
          <w:rFonts w:ascii="Times New Roman" w:hAnsi="Times New Roman" w:cs="Times New Roman"/>
          <w:sz w:val="20"/>
        </w:rPr>
        <w:t xml:space="preserve"> de </w:t>
      </w:r>
      <w:proofErr w:type="spellStart"/>
      <w:r w:rsidRPr="00456188">
        <w:rPr>
          <w:rFonts w:ascii="Times New Roman" w:hAnsi="Times New Roman" w:cs="Times New Roman"/>
          <w:sz w:val="20"/>
        </w:rPr>
        <w:t>désistement</w:t>
      </w:r>
      <w:proofErr w:type="spellEnd"/>
      <w:r w:rsidRPr="00456188">
        <w:rPr>
          <w:rFonts w:ascii="Times New Roman" w:hAnsi="Times New Roman" w:cs="Times New Roman"/>
          <w:sz w:val="20"/>
        </w:rPr>
        <w:t xml:space="preserve">, </w:t>
      </w:r>
      <w:proofErr w:type="spellStart"/>
      <w:r w:rsidRPr="00456188">
        <w:rPr>
          <w:rFonts w:ascii="Times New Roman" w:hAnsi="Times New Roman" w:cs="Times New Roman"/>
          <w:sz w:val="20"/>
        </w:rPr>
        <w:t>l’inscription</w:t>
      </w:r>
      <w:proofErr w:type="spellEnd"/>
      <w:r w:rsidRPr="00456188">
        <w:rPr>
          <w:rFonts w:ascii="Times New Roman" w:hAnsi="Times New Roman" w:cs="Times New Roman"/>
          <w:sz w:val="20"/>
        </w:rPr>
        <w:t xml:space="preserve"> </w:t>
      </w:r>
      <w:proofErr w:type="spellStart"/>
      <w:r w:rsidRPr="00456188">
        <w:rPr>
          <w:rFonts w:ascii="Times New Roman" w:hAnsi="Times New Roman" w:cs="Times New Roman"/>
          <w:sz w:val="20"/>
        </w:rPr>
        <w:t>est</w:t>
      </w:r>
      <w:proofErr w:type="spellEnd"/>
      <w:r w:rsidRPr="00456188">
        <w:rPr>
          <w:rFonts w:ascii="Times New Roman" w:hAnsi="Times New Roman" w:cs="Times New Roman"/>
          <w:sz w:val="20"/>
        </w:rPr>
        <w:t xml:space="preserve"> </w:t>
      </w:r>
      <w:proofErr w:type="spellStart"/>
      <w:r w:rsidRPr="00456188">
        <w:rPr>
          <w:rFonts w:ascii="Times New Roman" w:hAnsi="Times New Roman" w:cs="Times New Roman"/>
          <w:sz w:val="20"/>
        </w:rPr>
        <w:t>irrévocable</w:t>
      </w:r>
      <w:proofErr w:type="spellEnd"/>
      <w:r w:rsidRPr="00456188">
        <w:rPr>
          <w:rFonts w:ascii="Times New Roman" w:hAnsi="Times New Roman" w:cs="Times New Roman"/>
          <w:sz w:val="20"/>
        </w:rPr>
        <w:t>.</w:t>
      </w:r>
    </w:p>
    <w:p w:rsidR="001801A4" w:rsidRDefault="001801A4" w:rsidP="001801A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D03"/>
    <w:multiLevelType w:val="hybridMultilevel"/>
    <w:tmpl w:val="9D30B6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1B32D4"/>
    <w:multiLevelType w:val="hybridMultilevel"/>
    <w:tmpl w:val="12FCD53C"/>
    <w:lvl w:ilvl="0" w:tplc="66FEB9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07AEF"/>
    <w:multiLevelType w:val="hybridMultilevel"/>
    <w:tmpl w:val="EB885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584BDF"/>
    <w:multiLevelType w:val="hybridMultilevel"/>
    <w:tmpl w:val="522252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A4"/>
    <w:rsid w:val="00143A8F"/>
    <w:rsid w:val="00165808"/>
    <w:rsid w:val="001801A4"/>
    <w:rsid w:val="001A2592"/>
    <w:rsid w:val="002B7A4E"/>
    <w:rsid w:val="002F517F"/>
    <w:rsid w:val="003D3A16"/>
    <w:rsid w:val="004A7143"/>
    <w:rsid w:val="007C223A"/>
    <w:rsid w:val="007D4A6E"/>
    <w:rsid w:val="0090727D"/>
    <w:rsid w:val="00936028"/>
    <w:rsid w:val="0095043C"/>
    <w:rsid w:val="00977FFA"/>
    <w:rsid w:val="00A845F3"/>
    <w:rsid w:val="00AC067A"/>
    <w:rsid w:val="00AC2272"/>
    <w:rsid w:val="00BC24BA"/>
    <w:rsid w:val="00C61018"/>
    <w:rsid w:val="00C704F0"/>
    <w:rsid w:val="00CC3ACE"/>
    <w:rsid w:val="00CC6D65"/>
    <w:rsid w:val="00E35C61"/>
    <w:rsid w:val="00FA2D93"/>
    <w:rsid w:val="00FF5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43661-345E-4D9A-ACE8-DCEA2C4C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1A4"/>
    <w:rPr>
      <w:kern w:val="2"/>
      <w:lang w:val="en-US"/>
      <w14:ligatures w14:val="standardContextual"/>
    </w:rPr>
  </w:style>
  <w:style w:type="paragraph" w:styleId="Titre2">
    <w:name w:val="heading 2"/>
    <w:basedOn w:val="Normal"/>
    <w:next w:val="Normal"/>
    <w:link w:val="Titre2Car"/>
    <w:uiPriority w:val="9"/>
    <w:unhideWhenUsed/>
    <w:qFormat/>
    <w:rsid w:val="001801A4"/>
    <w:pPr>
      <w:keepNext/>
      <w:keepLines/>
      <w:spacing w:before="40" w:after="0" w:line="240" w:lineRule="auto"/>
      <w:outlineLvl w:val="1"/>
    </w:pPr>
    <w:rPr>
      <w:rFonts w:asciiTheme="majorHAnsi" w:eastAsiaTheme="majorEastAsia" w:hAnsiTheme="majorHAnsi" w:cstheme="majorBidi"/>
      <w:color w:val="2E74B5" w:themeColor="accent1" w:themeShade="BF"/>
      <w:kern w:val="0"/>
      <w:sz w:val="26"/>
      <w:szCs w:val="26"/>
      <w:lang w:val="fr-SN"/>
      <w14:ligatures w14:val="none"/>
    </w:rPr>
  </w:style>
  <w:style w:type="paragraph" w:styleId="Titre4">
    <w:name w:val="heading 4"/>
    <w:basedOn w:val="Normal"/>
    <w:next w:val="Normal"/>
    <w:link w:val="Titre4Car"/>
    <w:uiPriority w:val="9"/>
    <w:unhideWhenUsed/>
    <w:qFormat/>
    <w:rsid w:val="001801A4"/>
    <w:pPr>
      <w:keepNext/>
      <w:keepLines/>
      <w:spacing w:before="40" w:after="0" w:line="240" w:lineRule="auto"/>
      <w:outlineLvl w:val="3"/>
    </w:pPr>
    <w:rPr>
      <w:rFonts w:asciiTheme="majorHAnsi" w:eastAsiaTheme="majorEastAsia" w:hAnsiTheme="majorHAnsi" w:cstheme="majorBidi"/>
      <w:i/>
      <w:iCs/>
      <w:color w:val="2E74B5" w:themeColor="accent1" w:themeShade="BF"/>
      <w:kern w:val="0"/>
      <w:sz w:val="24"/>
      <w:szCs w:val="24"/>
      <w:lang w:val="fr-S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01A4"/>
    <w:rPr>
      <w:rFonts w:asciiTheme="majorHAnsi" w:eastAsiaTheme="majorEastAsia" w:hAnsiTheme="majorHAnsi" w:cstheme="majorBidi"/>
      <w:color w:val="2E74B5" w:themeColor="accent1" w:themeShade="BF"/>
      <w:sz w:val="26"/>
      <w:szCs w:val="26"/>
      <w:lang w:val="fr-SN"/>
    </w:rPr>
  </w:style>
  <w:style w:type="character" w:customStyle="1" w:styleId="Titre4Car">
    <w:name w:val="Titre 4 Car"/>
    <w:basedOn w:val="Policepardfaut"/>
    <w:link w:val="Titre4"/>
    <w:uiPriority w:val="9"/>
    <w:rsid w:val="001801A4"/>
    <w:rPr>
      <w:rFonts w:asciiTheme="majorHAnsi" w:eastAsiaTheme="majorEastAsia" w:hAnsiTheme="majorHAnsi" w:cstheme="majorBidi"/>
      <w:i/>
      <w:iCs/>
      <w:color w:val="2E74B5" w:themeColor="accent1" w:themeShade="BF"/>
      <w:sz w:val="24"/>
      <w:szCs w:val="24"/>
      <w:lang w:val="fr-SN"/>
    </w:rPr>
  </w:style>
  <w:style w:type="character" w:styleId="Lienhypertexte">
    <w:name w:val="Hyperlink"/>
    <w:basedOn w:val="Policepardfaut"/>
    <w:uiPriority w:val="99"/>
    <w:unhideWhenUsed/>
    <w:rsid w:val="001801A4"/>
    <w:rPr>
      <w:color w:val="0563C1" w:themeColor="hyperlink"/>
      <w:u w:val="single"/>
    </w:rPr>
  </w:style>
  <w:style w:type="paragraph" w:styleId="Paragraphedeliste">
    <w:name w:val="List Paragraph"/>
    <w:basedOn w:val="Normal"/>
    <w:uiPriority w:val="34"/>
    <w:qFormat/>
    <w:rsid w:val="001801A4"/>
    <w:pPr>
      <w:ind w:left="720"/>
      <w:contextualSpacing/>
    </w:pPr>
  </w:style>
  <w:style w:type="character" w:styleId="lev">
    <w:name w:val="Strong"/>
    <w:basedOn w:val="Policepardfaut"/>
    <w:uiPriority w:val="22"/>
    <w:qFormat/>
    <w:rsid w:val="001801A4"/>
    <w:rPr>
      <w:b/>
      <w:bCs/>
    </w:rPr>
  </w:style>
  <w:style w:type="paragraph" w:styleId="Notedebasdepage">
    <w:name w:val="footnote text"/>
    <w:basedOn w:val="Normal"/>
    <w:link w:val="NotedebasdepageCar"/>
    <w:uiPriority w:val="99"/>
    <w:semiHidden/>
    <w:unhideWhenUsed/>
    <w:rsid w:val="001801A4"/>
    <w:pPr>
      <w:spacing w:after="0" w:line="240" w:lineRule="auto"/>
    </w:pPr>
    <w:rPr>
      <w:kern w:val="0"/>
      <w:sz w:val="20"/>
      <w:szCs w:val="20"/>
      <w:lang w:val="fr-FR"/>
      <w14:ligatures w14:val="none"/>
    </w:rPr>
  </w:style>
  <w:style w:type="character" w:customStyle="1" w:styleId="NotedebasdepageCar">
    <w:name w:val="Note de bas de page Car"/>
    <w:basedOn w:val="Policepardfaut"/>
    <w:link w:val="Notedebasdepage"/>
    <w:uiPriority w:val="99"/>
    <w:semiHidden/>
    <w:rsid w:val="001801A4"/>
    <w:rPr>
      <w:sz w:val="20"/>
      <w:szCs w:val="20"/>
    </w:rPr>
  </w:style>
  <w:style w:type="character" w:styleId="Appelnotedebasdep">
    <w:name w:val="footnote reference"/>
    <w:basedOn w:val="Policepardfaut"/>
    <w:uiPriority w:val="99"/>
    <w:semiHidden/>
    <w:unhideWhenUsed/>
    <w:rsid w:val="001801A4"/>
    <w:rPr>
      <w:vertAlign w:val="superscript"/>
    </w:rPr>
  </w:style>
  <w:style w:type="paragraph" w:styleId="NormalWeb">
    <w:name w:val="Normal (Web)"/>
    <w:basedOn w:val="Normal"/>
    <w:uiPriority w:val="99"/>
    <w:semiHidden/>
    <w:unhideWhenUsed/>
    <w:rsid w:val="001801A4"/>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businessschool.com" TargetMode="External"/><Relationship Id="rId5" Type="http://schemas.openxmlformats.org/officeDocument/2006/relationships/footnotes" Target="footnotes.xml"/><Relationship Id="rId10" Type="http://schemas.openxmlformats.org/officeDocument/2006/relationships/hyperlink" Target="https://www.assomembodja.com" TargetMode="External"/><Relationship Id="rId4" Type="http://schemas.openxmlformats.org/officeDocument/2006/relationships/webSettings" Target="webSettings.xml"/><Relationship Id="rId9" Type="http://schemas.openxmlformats.org/officeDocument/2006/relationships/hyperlink" Target="https://www.evenementiel.fournisseursdeservic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2139</Words>
  <Characters>11765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12</cp:revision>
  <dcterms:created xsi:type="dcterms:W3CDTF">2024-10-08T11:56:00Z</dcterms:created>
  <dcterms:modified xsi:type="dcterms:W3CDTF">2024-10-13T12:58:00Z</dcterms:modified>
</cp:coreProperties>
</file>